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20BAA" w14:textId="77777777" w:rsidR="00A740C3" w:rsidRDefault="00004F20" w:rsidP="00FD1878">
      <w:pPr>
        <w:jc w:val="center"/>
        <w:rPr>
          <w:b/>
          <w:sz w:val="32"/>
          <w:szCs w:val="32"/>
        </w:rPr>
      </w:pPr>
      <w:r w:rsidRPr="00FD1878">
        <w:rPr>
          <w:b/>
          <w:sz w:val="32"/>
          <w:szCs w:val="32"/>
        </w:rPr>
        <w:t>Žádanka o vyšetření zdravotního stavu ovocných plodin</w:t>
      </w:r>
    </w:p>
    <w:p w14:paraId="71D62749" w14:textId="2E57A9A0" w:rsidR="00AD18A5" w:rsidRPr="00FD1878" w:rsidRDefault="00AD51B0" w:rsidP="00FD1878">
      <w:pPr>
        <w:jc w:val="center"/>
        <w:rPr>
          <w:b/>
          <w:sz w:val="32"/>
          <w:szCs w:val="32"/>
        </w:rPr>
      </w:pPr>
      <w:r w:rsidRPr="00AD51B0">
        <w:rPr>
          <w:b/>
          <w:sz w:val="32"/>
          <w:szCs w:val="32"/>
        </w:rPr>
        <w:t xml:space="preserve">na přítomnost </w:t>
      </w:r>
      <w:proofErr w:type="spellStart"/>
      <w:r w:rsidRPr="00AD51B0">
        <w:rPr>
          <w:b/>
          <w:sz w:val="32"/>
          <w:szCs w:val="32"/>
        </w:rPr>
        <w:t>tomato</w:t>
      </w:r>
      <w:proofErr w:type="spellEnd"/>
      <w:r w:rsidRPr="00AD51B0">
        <w:rPr>
          <w:b/>
          <w:sz w:val="32"/>
          <w:szCs w:val="32"/>
        </w:rPr>
        <w:t xml:space="preserve"> </w:t>
      </w:r>
      <w:proofErr w:type="spellStart"/>
      <w:r w:rsidRPr="00AD51B0">
        <w:rPr>
          <w:b/>
          <w:sz w:val="32"/>
          <w:szCs w:val="32"/>
        </w:rPr>
        <w:t>ringspot</w:t>
      </w:r>
      <w:proofErr w:type="spellEnd"/>
      <w:r w:rsidRPr="00AD51B0">
        <w:rPr>
          <w:b/>
          <w:sz w:val="32"/>
          <w:szCs w:val="32"/>
        </w:rPr>
        <w:t xml:space="preserve"> virus (</w:t>
      </w:r>
      <w:proofErr w:type="spellStart"/>
      <w:r w:rsidRPr="00AD51B0">
        <w:rPr>
          <w:b/>
          <w:sz w:val="32"/>
          <w:szCs w:val="32"/>
        </w:rPr>
        <w:t>ToRSV</w:t>
      </w:r>
      <w:proofErr w:type="spellEnd"/>
      <w:r w:rsidRPr="00AD51B0">
        <w:rPr>
          <w:b/>
          <w:sz w:val="32"/>
          <w:szCs w:val="32"/>
        </w:rPr>
        <w:t>)</w:t>
      </w:r>
    </w:p>
    <w:p w14:paraId="3FAE1401" w14:textId="77777777" w:rsidR="00145F47" w:rsidRDefault="00145F47"/>
    <w:p w14:paraId="14424734" w14:textId="77777777" w:rsidR="00525987" w:rsidRPr="00734256" w:rsidRDefault="00525987" w:rsidP="00525987">
      <w:pPr>
        <w:spacing w:after="120" w:line="276" w:lineRule="auto"/>
        <w:contextualSpacing w:val="0"/>
        <w:jc w:val="left"/>
        <w:rPr>
          <w:b/>
        </w:rPr>
      </w:pPr>
      <w:r>
        <w:rPr>
          <w:b/>
        </w:rPr>
        <w:t>Kontaktní</w:t>
      </w:r>
      <w:r w:rsidRPr="00734256">
        <w:rPr>
          <w:b/>
        </w:rPr>
        <w:t xml:space="preserve"> údaje žadatele:</w:t>
      </w:r>
    </w:p>
    <w:p w14:paraId="4DB24B64" w14:textId="77777777" w:rsidR="00525987" w:rsidRDefault="00525987" w:rsidP="00525987">
      <w:pPr>
        <w:contextualSpacing w:val="0"/>
        <w:jc w:val="left"/>
      </w:pPr>
      <w:r>
        <w:t xml:space="preserve">Firma: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Telefon: </w:t>
      </w:r>
    </w:p>
    <w:p w14:paraId="4C030954" w14:textId="77777777" w:rsidR="00525987" w:rsidRDefault="00525987" w:rsidP="00525987">
      <w:pPr>
        <w:contextualSpacing w:val="0"/>
        <w:jc w:val="left"/>
      </w:pPr>
      <w:r>
        <w:t xml:space="preserve">Kontaktní osoba: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E-mail: </w:t>
      </w:r>
    </w:p>
    <w:p w14:paraId="2B89B8BA" w14:textId="77777777" w:rsidR="00525987" w:rsidRPr="004C32AE" w:rsidRDefault="00525987" w:rsidP="00525987">
      <w:pPr>
        <w:contextualSpacing w:val="0"/>
        <w:jc w:val="left"/>
      </w:pPr>
      <w:r>
        <w:t xml:space="preserve">Adresa: </w:t>
      </w:r>
    </w:p>
    <w:p w14:paraId="5D808FE9" w14:textId="77777777" w:rsidR="00525987" w:rsidRDefault="00525987" w:rsidP="00525987">
      <w:pPr>
        <w:contextualSpacing w:val="0"/>
        <w:jc w:val="left"/>
      </w:pPr>
    </w:p>
    <w:p w14:paraId="281DBD68" w14:textId="77777777" w:rsidR="00525987" w:rsidRDefault="00525987" w:rsidP="00525987">
      <w:pPr>
        <w:tabs>
          <w:tab w:val="left" w:pos="2410"/>
        </w:tabs>
        <w:contextualSpacing w:val="0"/>
        <w:jc w:val="left"/>
      </w:pPr>
      <w:r>
        <w:t xml:space="preserve">IČO: </w:t>
      </w:r>
      <w:r>
        <w:tab/>
        <w:t xml:space="preserve">DIČ: </w:t>
      </w:r>
    </w:p>
    <w:p w14:paraId="17F7F781" w14:textId="77777777" w:rsidR="00525987" w:rsidRDefault="00525987" w:rsidP="00525987">
      <w:pPr>
        <w:spacing w:after="160" w:line="259" w:lineRule="auto"/>
        <w:contextualSpacing w:val="0"/>
        <w:jc w:val="left"/>
      </w:pPr>
    </w:p>
    <w:p w14:paraId="1EDED699" w14:textId="77777777" w:rsidR="00525987" w:rsidRDefault="00525987" w:rsidP="00525987">
      <w:pPr>
        <w:spacing w:line="276" w:lineRule="auto"/>
        <w:ind w:firstLine="4"/>
        <w:contextualSpacing w:val="0"/>
        <w:jc w:val="left"/>
      </w:pPr>
      <w:r>
        <w:rPr>
          <w:b/>
        </w:rPr>
        <w:t>Platba za vyšetření</w:t>
      </w:r>
      <w:r w:rsidRPr="0030219B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-991017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ab/>
      </w:r>
      <w:r>
        <w:t>Faktura převodem</w:t>
      </w:r>
      <w:r>
        <w:tab/>
      </w:r>
      <w:r>
        <w:tab/>
      </w:r>
      <w:r w:rsidRPr="00A0668E">
        <w:rPr>
          <w:b/>
        </w:rPr>
        <w:t>Cena bez DPH:</w:t>
      </w:r>
    </w:p>
    <w:p w14:paraId="65DB710A" w14:textId="07C179AF" w:rsidR="00525987" w:rsidRDefault="00525987" w:rsidP="00525987">
      <w:pPr>
        <w:spacing w:line="276" w:lineRule="auto"/>
        <w:ind w:firstLine="4"/>
        <w:contextualSpacing w:val="0"/>
        <w:jc w:val="left"/>
      </w:pPr>
      <w:r>
        <w:tab/>
      </w:r>
      <w:r>
        <w:tab/>
      </w:r>
      <w:r>
        <w:tab/>
      </w:r>
      <w:r>
        <w:tab/>
      </w:r>
      <w:sdt>
        <w:sdtPr>
          <w:rPr>
            <w:b/>
          </w:rPr>
          <w:id w:val="2066989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tab/>
        <w:t>Faktura hotově</w:t>
      </w:r>
      <w:r>
        <w:tab/>
      </w:r>
      <w:r>
        <w:tab/>
      </w:r>
      <w:r w:rsidR="008C3DA4">
        <w:t>Vyšetření ELISA</w:t>
      </w:r>
      <w:r w:rsidR="008C3DA4">
        <w:tab/>
        <w:t>1</w:t>
      </w:r>
      <w:r w:rsidR="00DC513B">
        <w:t>40</w:t>
      </w:r>
      <w:r w:rsidR="008C3DA4">
        <w:t xml:space="preserve"> Kč/test</w:t>
      </w:r>
    </w:p>
    <w:p w14:paraId="2E8C7516" w14:textId="06BAF710" w:rsidR="00525987" w:rsidRDefault="00525987" w:rsidP="00525987">
      <w:pPr>
        <w:spacing w:line="276" w:lineRule="auto"/>
        <w:contextualSpacing w:val="0"/>
        <w:jc w:val="left"/>
      </w:pPr>
      <w:r>
        <w:tab/>
      </w:r>
      <w:sdt>
        <w:sdtPr>
          <w:rPr>
            <w:b/>
          </w:rPr>
          <w:id w:val="1475419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tab/>
        <w:t xml:space="preserve">Výzkumné účely, číslo </w:t>
      </w:r>
      <w:r w:rsidR="006208A8">
        <w:t xml:space="preserve">projektu: </w:t>
      </w:r>
      <w:r w:rsidR="006208A8">
        <w:tab/>
      </w:r>
      <w:r w:rsidR="006208A8">
        <w:tab/>
      </w:r>
      <w:r w:rsidR="006208A8">
        <w:tab/>
        <w:t>Vyšetření RT-PCR</w:t>
      </w:r>
      <w:r w:rsidR="006208A8">
        <w:tab/>
      </w:r>
      <w:r w:rsidR="00DC513B">
        <w:t>70</w:t>
      </w:r>
      <w:r w:rsidR="00D422B3">
        <w:t>0</w:t>
      </w:r>
      <w:r>
        <w:t xml:space="preserve"> Kč/test</w:t>
      </w:r>
    </w:p>
    <w:p w14:paraId="5D748869" w14:textId="74D22177" w:rsidR="00525987" w:rsidRDefault="00525987" w:rsidP="00525987">
      <w:pPr>
        <w:spacing w:line="276" w:lineRule="auto"/>
        <w:contextualSpacing w:val="0"/>
        <w:jc w:val="left"/>
      </w:pPr>
      <w:r>
        <w:tab/>
      </w:r>
      <w:sdt>
        <w:sdtPr>
          <w:rPr>
            <w:b/>
          </w:rPr>
          <w:id w:val="1209147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tab/>
        <w:t xml:space="preserve">Jiné, specifikujte: </w:t>
      </w:r>
      <w:r>
        <w:tab/>
      </w:r>
      <w:r>
        <w:tab/>
      </w:r>
      <w:r>
        <w:tab/>
      </w:r>
      <w:r>
        <w:tab/>
      </w:r>
      <w:r>
        <w:tab/>
      </w:r>
    </w:p>
    <w:p w14:paraId="5AA1FF8E" w14:textId="77777777" w:rsidR="00525987" w:rsidRDefault="00525987" w:rsidP="00525987">
      <w:pPr>
        <w:spacing w:after="160" w:line="259" w:lineRule="auto"/>
        <w:contextualSpacing w:val="0"/>
        <w:jc w:val="left"/>
      </w:pPr>
    </w:p>
    <w:p w14:paraId="13D5DB82" w14:textId="77777777" w:rsidR="00525987" w:rsidRDefault="00525987" w:rsidP="00083AE0">
      <w:pPr>
        <w:spacing w:after="160" w:line="276" w:lineRule="auto"/>
        <w:jc w:val="center"/>
        <w:rPr>
          <w:b/>
          <w:sz w:val="28"/>
          <w:szCs w:val="28"/>
        </w:rPr>
      </w:pPr>
      <w:r w:rsidRPr="007E25B9">
        <w:rPr>
          <w:b/>
          <w:sz w:val="28"/>
          <w:szCs w:val="28"/>
        </w:rPr>
        <w:t>Obecné informace k prováděným testům a doporučení k odběrům naleznete v příloze na konci dokumentu.</w:t>
      </w:r>
    </w:p>
    <w:p w14:paraId="0E52B371" w14:textId="77777777" w:rsidR="00525987" w:rsidRDefault="00525987" w:rsidP="00525987">
      <w:pPr>
        <w:spacing w:after="160" w:line="276" w:lineRule="auto"/>
        <w:rPr>
          <w:b/>
          <w:sz w:val="28"/>
          <w:szCs w:val="28"/>
        </w:rPr>
      </w:pPr>
    </w:p>
    <w:p w14:paraId="15BAA5C8" w14:textId="77777777" w:rsidR="00525987" w:rsidRPr="00441726" w:rsidRDefault="00525987" w:rsidP="00525987">
      <w:pPr>
        <w:spacing w:after="160" w:line="259" w:lineRule="auto"/>
        <w:contextualSpacing w:val="0"/>
        <w:jc w:val="left"/>
        <w:rPr>
          <w:b/>
          <w:u w:val="single"/>
        </w:rPr>
      </w:pPr>
      <w:r w:rsidRPr="00441726">
        <w:rPr>
          <w:b/>
          <w:u w:val="single"/>
        </w:rPr>
        <w:t xml:space="preserve">Výsledky vyšetření obdržíte v podobě </w:t>
      </w:r>
      <w:r>
        <w:rPr>
          <w:b/>
          <w:u w:val="single"/>
        </w:rPr>
        <w:t>V</w:t>
      </w:r>
      <w:r w:rsidRPr="00441726">
        <w:rPr>
          <w:b/>
          <w:u w:val="single"/>
        </w:rPr>
        <w:t>ýsledkového listu.</w:t>
      </w:r>
    </w:p>
    <w:p w14:paraId="3476B82F" w14:textId="77777777" w:rsidR="00525987" w:rsidRPr="00762F31" w:rsidRDefault="00525987" w:rsidP="00525987">
      <w:pPr>
        <w:spacing w:after="160" w:line="259" w:lineRule="auto"/>
        <w:contextualSpacing w:val="0"/>
        <w:jc w:val="left"/>
      </w:pPr>
    </w:p>
    <w:p w14:paraId="4984A456" w14:textId="77777777" w:rsidR="00525987" w:rsidRPr="00762F31" w:rsidRDefault="00525987" w:rsidP="00525987">
      <w:pPr>
        <w:spacing w:line="276" w:lineRule="auto"/>
        <w:rPr>
          <w:b/>
        </w:rPr>
      </w:pPr>
      <w:r w:rsidRPr="00762F31">
        <w:rPr>
          <w:b/>
        </w:rPr>
        <w:t>Kontakt</w:t>
      </w:r>
      <w:r>
        <w:rPr>
          <w:b/>
        </w:rPr>
        <w:t>ní údaje</w:t>
      </w:r>
    </w:p>
    <w:p w14:paraId="00A1591A" w14:textId="77777777" w:rsidR="00525987" w:rsidRDefault="00525987" w:rsidP="00525987">
      <w:pPr>
        <w:pStyle w:val="Zhlav"/>
        <w:tabs>
          <w:tab w:val="clear" w:pos="4536"/>
          <w:tab w:val="clear" w:pos="9072"/>
        </w:tabs>
        <w:spacing w:line="276" w:lineRule="auto"/>
      </w:pPr>
      <w:r w:rsidRPr="003132D5">
        <w:t>VÝZKUMNÝ A ŠLECHTITELSKÝ ÚSTAV OVOCNÁŘSKÝ HOLOVOUSY s.r.o.</w:t>
      </w:r>
    </w:p>
    <w:p w14:paraId="48E3F676" w14:textId="77777777" w:rsidR="00525987" w:rsidRDefault="00525987" w:rsidP="00525987">
      <w:pPr>
        <w:pStyle w:val="Zhlav"/>
        <w:tabs>
          <w:tab w:val="clear" w:pos="4536"/>
          <w:tab w:val="clear" w:pos="9072"/>
        </w:tabs>
        <w:spacing w:line="276" w:lineRule="auto"/>
      </w:pPr>
      <w:r>
        <w:t>Laboratorní komplement, Laboratoř molekulární biologie</w:t>
      </w:r>
    </w:p>
    <w:p w14:paraId="6C72F9A9" w14:textId="77777777" w:rsidR="00525987" w:rsidRDefault="00525987" w:rsidP="00525987">
      <w:pPr>
        <w:pStyle w:val="Zhlav"/>
        <w:tabs>
          <w:tab w:val="clear" w:pos="4536"/>
          <w:tab w:val="clear" w:pos="9072"/>
        </w:tabs>
        <w:spacing w:line="276" w:lineRule="auto"/>
      </w:pPr>
      <w:r>
        <w:t>Holovousy 129; 508 01 Hořice</w:t>
      </w:r>
    </w:p>
    <w:p w14:paraId="11E0CA2C" w14:textId="77777777" w:rsidR="00525987" w:rsidRPr="006B597C" w:rsidRDefault="00525987" w:rsidP="00525987">
      <w:pPr>
        <w:spacing w:line="276" w:lineRule="auto"/>
      </w:pPr>
      <w:r w:rsidRPr="006B597C">
        <w:t xml:space="preserve">Tel: </w:t>
      </w:r>
      <w:r>
        <w:t>491 848 -222; -221; -220; -219</w:t>
      </w:r>
      <w:r>
        <w:tab/>
      </w:r>
      <w:r>
        <w:tab/>
        <w:t>Mobil: 739 197 729; 739 310 642</w:t>
      </w:r>
    </w:p>
    <w:p w14:paraId="77B8C489" w14:textId="77777777" w:rsidR="00525987" w:rsidRPr="00762F31" w:rsidRDefault="00525987" w:rsidP="00525987">
      <w:pPr>
        <w:spacing w:line="276" w:lineRule="auto"/>
      </w:pPr>
      <w:r w:rsidRPr="006B597C">
        <w:t xml:space="preserve">E-mail: </w:t>
      </w:r>
      <w:hyperlink r:id="rId7" w:history="1">
        <w:r w:rsidRPr="006E7FF3">
          <w:rPr>
            <w:rStyle w:val="Hypertextovodkaz"/>
          </w:rPr>
          <w:t>LMB@vsuo.cz</w:t>
        </w:r>
      </w:hyperlink>
      <w:r>
        <w:rPr>
          <w:rStyle w:val="Hypertextovodkaz"/>
        </w:rPr>
        <w:t xml:space="preserve"> </w:t>
      </w:r>
      <w:r w:rsidRPr="00750D9D">
        <w:t>(informace k analýzám);</w:t>
      </w:r>
      <w:r>
        <w:t xml:space="preserve"> </w:t>
      </w:r>
      <w:hyperlink r:id="rId8" w:history="1">
        <w:r w:rsidRPr="00F60AAC">
          <w:rPr>
            <w:rStyle w:val="Hypertextovodkaz"/>
          </w:rPr>
          <w:t>laboratorni.komplement@vsuo.cz</w:t>
        </w:r>
      </w:hyperlink>
    </w:p>
    <w:p w14:paraId="0658B1B6" w14:textId="77777777" w:rsidR="00525987" w:rsidRPr="00176384" w:rsidRDefault="00525987" w:rsidP="00525987">
      <w:pPr>
        <w:spacing w:line="276" w:lineRule="auto"/>
        <w:contextualSpacing w:val="0"/>
        <w:jc w:val="left"/>
        <w:rPr>
          <w:sz w:val="20"/>
        </w:rPr>
      </w:pPr>
      <w:r w:rsidRPr="00176384">
        <w:rPr>
          <w:sz w:val="20"/>
        </w:rPr>
        <w:t>Provozní doba: Po – Pá   7:00 – 15:30</w:t>
      </w:r>
    </w:p>
    <w:p w14:paraId="13A64300" w14:textId="77777777" w:rsidR="00525987" w:rsidRPr="00DA49EA" w:rsidRDefault="00525987" w:rsidP="00525987">
      <w:pPr>
        <w:spacing w:after="160" w:line="259" w:lineRule="auto"/>
        <w:contextualSpacing w:val="0"/>
        <w:jc w:val="left"/>
      </w:pPr>
    </w:p>
    <w:p w14:paraId="6C650D19" w14:textId="77777777" w:rsidR="00525987" w:rsidRPr="00512A42" w:rsidRDefault="00525987" w:rsidP="00525987">
      <w:pPr>
        <w:spacing w:after="160" w:line="259" w:lineRule="auto"/>
        <w:contextualSpacing w:val="0"/>
        <w:jc w:val="left"/>
        <w:rPr>
          <w:b/>
          <w:u w:val="single"/>
        </w:rPr>
      </w:pPr>
      <w:r w:rsidRPr="00512A42">
        <w:rPr>
          <w:b/>
          <w:u w:val="single"/>
        </w:rPr>
        <w:t>Vyplní laboratoř</w:t>
      </w:r>
    </w:p>
    <w:p w14:paraId="7BB45776" w14:textId="77777777" w:rsidR="00525987" w:rsidRPr="00FB1DC3" w:rsidRDefault="00525987" w:rsidP="00525987">
      <w:pPr>
        <w:spacing w:after="160" w:line="259" w:lineRule="auto"/>
        <w:contextualSpacing w:val="0"/>
        <w:jc w:val="left"/>
      </w:pPr>
      <w:r>
        <w:rPr>
          <w:b/>
        </w:rPr>
        <w:t xml:space="preserve">Datum převzetí: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Převzal a přezkoumal: </w:t>
      </w:r>
    </w:p>
    <w:p w14:paraId="508C52E9" w14:textId="77777777" w:rsidR="00525987" w:rsidRPr="00FB1DC3" w:rsidRDefault="00525987" w:rsidP="00525987">
      <w:pPr>
        <w:spacing w:after="160" w:line="259" w:lineRule="auto"/>
        <w:contextualSpacing w:val="0"/>
        <w:jc w:val="left"/>
      </w:pPr>
      <w:r>
        <w:rPr>
          <w:b/>
        </w:rPr>
        <w:t xml:space="preserve">Způsob transportu: </w:t>
      </w:r>
    </w:p>
    <w:p w14:paraId="32559707" w14:textId="77777777" w:rsidR="00525987" w:rsidRPr="00FB1DC3" w:rsidRDefault="00525987" w:rsidP="00525987">
      <w:pPr>
        <w:spacing w:after="160" w:line="259" w:lineRule="auto"/>
        <w:contextualSpacing w:val="0"/>
        <w:jc w:val="left"/>
      </w:pPr>
      <w:r w:rsidRPr="000B58F4">
        <w:rPr>
          <w:b/>
        </w:rPr>
        <w:t>Do laboratoře přijato dne: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B58F4">
        <w:rPr>
          <w:b/>
        </w:rPr>
        <w:t>Přijal</w:t>
      </w:r>
      <w:r>
        <w:rPr>
          <w:b/>
        </w:rPr>
        <w:t xml:space="preserve"> a přezkoumal</w:t>
      </w:r>
      <w:r w:rsidRPr="000B58F4">
        <w:rPr>
          <w:b/>
        </w:rPr>
        <w:t>:</w:t>
      </w:r>
      <w:r>
        <w:rPr>
          <w:b/>
        </w:rPr>
        <w:t xml:space="preserve"> </w:t>
      </w:r>
    </w:p>
    <w:p w14:paraId="188FADFA" w14:textId="77777777" w:rsidR="00512A42" w:rsidRPr="000B58F4" w:rsidRDefault="00525987" w:rsidP="00525987">
      <w:pPr>
        <w:spacing w:after="160" w:line="259" w:lineRule="auto"/>
        <w:contextualSpacing w:val="0"/>
        <w:jc w:val="left"/>
        <w:rPr>
          <w:b/>
        </w:rPr>
      </w:pPr>
      <w:r>
        <w:rPr>
          <w:b/>
        </w:rPr>
        <w:t>Poznámky:</w:t>
      </w:r>
    </w:p>
    <w:p w14:paraId="5B121FC4" w14:textId="77777777" w:rsidR="0043154D" w:rsidRPr="0043154D" w:rsidRDefault="0043154D">
      <w:pPr>
        <w:spacing w:after="160" w:line="259" w:lineRule="auto"/>
        <w:contextualSpacing w:val="0"/>
        <w:jc w:val="left"/>
        <w:rPr>
          <w:b/>
        </w:rPr>
      </w:pPr>
      <w:r w:rsidRPr="0043154D">
        <w:rPr>
          <w:b/>
        </w:rPr>
        <w:lastRenderedPageBreak/>
        <w:t>Datum odběru</w:t>
      </w:r>
      <w:r w:rsidR="009763C0" w:rsidRPr="009763C0">
        <w:rPr>
          <w:b/>
          <w:vertAlign w:val="superscript"/>
        </w:rPr>
        <w:t>!!</w:t>
      </w:r>
      <w:r w:rsidRPr="0043154D">
        <w:rPr>
          <w:b/>
        </w:rPr>
        <w:t>:</w:t>
      </w:r>
      <w:r w:rsidRPr="0043154D">
        <w:rPr>
          <w:b/>
        </w:rPr>
        <w:tab/>
      </w:r>
      <w:r w:rsidRPr="0043154D">
        <w:rPr>
          <w:b/>
        </w:rPr>
        <w:tab/>
        <w:t>Odebíral:</w:t>
      </w:r>
      <w:r w:rsidRPr="0043154D">
        <w:rPr>
          <w:b/>
        </w:rPr>
        <w:tab/>
      </w:r>
      <w:r w:rsidRPr="0043154D">
        <w:rPr>
          <w:b/>
        </w:rPr>
        <w:tab/>
      </w:r>
      <w:r w:rsidRPr="0043154D">
        <w:rPr>
          <w:b/>
        </w:rPr>
        <w:tab/>
        <w:t>Lokalita:</w:t>
      </w:r>
    </w:p>
    <w:tbl>
      <w:tblPr>
        <w:tblStyle w:val="Mkatabulky"/>
        <w:tblpPr w:leftFromText="141" w:rightFromText="141" w:vertAnchor="page" w:horzAnchor="margin" w:tblpXSpec="center" w:tblpY="2443"/>
        <w:tblW w:w="1062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5"/>
        <w:gridCol w:w="284"/>
        <w:gridCol w:w="992"/>
        <w:gridCol w:w="2120"/>
        <w:gridCol w:w="3263"/>
        <w:gridCol w:w="318"/>
        <w:gridCol w:w="319"/>
        <w:gridCol w:w="319"/>
        <w:gridCol w:w="319"/>
        <w:gridCol w:w="318"/>
        <w:gridCol w:w="319"/>
        <w:gridCol w:w="319"/>
        <w:gridCol w:w="319"/>
      </w:tblGrid>
      <w:tr w:rsidR="00A03717" w:rsidRPr="002871A3" w14:paraId="6A781265" w14:textId="77777777" w:rsidTr="00FD67F2">
        <w:trPr>
          <w:trHeight w:val="165"/>
        </w:trPr>
        <w:tc>
          <w:tcPr>
            <w:tcW w:w="1699" w:type="dxa"/>
            <w:gridSpan w:val="2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61599B23" w14:textId="77777777" w:rsidR="00A03717" w:rsidRPr="00C202E5" w:rsidRDefault="00A03717" w:rsidP="00A03717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02E5">
              <w:rPr>
                <w:rFonts w:ascii="Arial" w:hAnsi="Arial" w:cs="Arial"/>
                <w:b/>
                <w:sz w:val="20"/>
                <w:szCs w:val="20"/>
              </w:rPr>
              <w:t>Interní kód</w:t>
            </w:r>
          </w:p>
          <w:p w14:paraId="45A16DFF" w14:textId="77777777" w:rsidR="00A03717" w:rsidRPr="005A4980" w:rsidRDefault="00A03717" w:rsidP="00A03717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980">
              <w:rPr>
                <w:rFonts w:ascii="Arial" w:hAnsi="Arial" w:cs="Arial"/>
                <w:sz w:val="18"/>
                <w:szCs w:val="18"/>
              </w:rPr>
              <w:t>(Nevyplňujte, vyplní laboratoř)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B620F33" w14:textId="77777777" w:rsidR="00A03717" w:rsidRDefault="00A03717" w:rsidP="00A0371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02E5">
              <w:rPr>
                <w:rFonts w:ascii="Arial" w:hAnsi="Arial" w:cs="Arial"/>
                <w:b/>
                <w:sz w:val="20"/>
                <w:szCs w:val="20"/>
              </w:rPr>
              <w:t>Druh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rostliny</w:t>
            </w:r>
          </w:p>
          <w:p w14:paraId="2BEE1422" w14:textId="77777777" w:rsidR="00A03717" w:rsidRDefault="00A03717" w:rsidP="00A0371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05B922" w14:textId="1F542E45" w:rsidR="00A03717" w:rsidRPr="00C202E5" w:rsidRDefault="00A03717" w:rsidP="00A0371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38DE">
              <w:rPr>
                <w:rFonts w:ascii="Arial" w:hAnsi="Arial" w:cs="Arial"/>
                <w:sz w:val="20"/>
                <w:szCs w:val="20"/>
              </w:rPr>
              <w:t xml:space="preserve">(např. </w:t>
            </w:r>
            <w:r w:rsidR="00D422B3">
              <w:rPr>
                <w:rFonts w:ascii="Arial" w:hAnsi="Arial" w:cs="Arial"/>
                <w:sz w:val="20"/>
                <w:szCs w:val="20"/>
              </w:rPr>
              <w:t>jabloň</w:t>
            </w:r>
            <w:r w:rsidRPr="00C238D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0" w:type="dxa"/>
            <w:vMerge w:val="restart"/>
            <w:tcBorders>
              <w:top w:val="single" w:sz="18" w:space="0" w:color="auto"/>
            </w:tcBorders>
            <w:vAlign w:val="center"/>
          </w:tcPr>
          <w:p w14:paraId="57762A69" w14:textId="77777777" w:rsidR="00A03717" w:rsidRDefault="00A03717" w:rsidP="00A0371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Typ odebraného materiálu</w:t>
            </w:r>
          </w:p>
          <w:p w14:paraId="6B45D9DB" w14:textId="77777777" w:rsidR="00A03717" w:rsidRDefault="00A03717" w:rsidP="00A0371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9C43F7" w14:textId="71C38CFC" w:rsidR="00A03717" w:rsidRPr="00C202E5" w:rsidRDefault="00A03717" w:rsidP="00A0371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(výhon, listy, aj.)</w:t>
            </w:r>
          </w:p>
        </w:tc>
        <w:tc>
          <w:tcPr>
            <w:tcW w:w="3263" w:type="dxa"/>
            <w:vMerge w:val="restart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2672088A" w14:textId="77777777" w:rsidR="00A03717" w:rsidRDefault="00A03717" w:rsidP="00A0371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Označení vzorku</w:t>
            </w:r>
          </w:p>
          <w:p w14:paraId="7FBE597D" w14:textId="77777777" w:rsidR="00A03717" w:rsidRDefault="00A03717" w:rsidP="00A0371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E822CF" w14:textId="447C1BED" w:rsidR="00A03717" w:rsidRPr="00C202E5" w:rsidRDefault="00A03717" w:rsidP="00A0371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9D4F99">
              <w:rPr>
                <w:rFonts w:ascii="Arial" w:hAnsi="Arial" w:cs="Arial"/>
                <w:sz w:val="20"/>
                <w:szCs w:val="20"/>
              </w:rPr>
              <w:t>jednoznačná identifikace stejná jako na vzorku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5" w:type="dxa"/>
            <w:gridSpan w:val="4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2C8C555D" w14:textId="77777777" w:rsidR="00A03717" w:rsidRPr="00C202E5" w:rsidRDefault="00A03717" w:rsidP="00A0371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ELISA</w:t>
            </w:r>
          </w:p>
        </w:tc>
        <w:tc>
          <w:tcPr>
            <w:tcW w:w="1275" w:type="dxa"/>
            <w:gridSpan w:val="4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1EB3956C" w14:textId="77777777" w:rsidR="00A03717" w:rsidRPr="00C202E5" w:rsidRDefault="00A03717" w:rsidP="00A0371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RT-PCR</w:t>
            </w:r>
          </w:p>
        </w:tc>
      </w:tr>
      <w:tr w:rsidR="00D422B3" w:rsidRPr="002871A3" w14:paraId="41D00098" w14:textId="77777777" w:rsidTr="00533B54">
        <w:trPr>
          <w:cantSplit/>
          <w:trHeight w:val="1452"/>
        </w:trPr>
        <w:tc>
          <w:tcPr>
            <w:tcW w:w="1699" w:type="dxa"/>
            <w:gridSpan w:val="2"/>
            <w:vMerge/>
            <w:tcBorders>
              <w:bottom w:val="single" w:sz="18" w:space="0" w:color="auto"/>
            </w:tcBorders>
          </w:tcPr>
          <w:p w14:paraId="1B669572" w14:textId="77777777" w:rsidR="00D422B3" w:rsidRPr="002871A3" w:rsidRDefault="00D422B3" w:rsidP="00D422B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</w:tcBorders>
          </w:tcPr>
          <w:p w14:paraId="497FE758" w14:textId="77777777" w:rsidR="00D422B3" w:rsidRDefault="00D422B3" w:rsidP="00D422B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bottom w:val="single" w:sz="18" w:space="0" w:color="auto"/>
            </w:tcBorders>
          </w:tcPr>
          <w:p w14:paraId="4ADAE5E6" w14:textId="77777777" w:rsidR="00D422B3" w:rsidRDefault="00D422B3" w:rsidP="00D422B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3" w:type="dxa"/>
            <w:vMerge/>
            <w:tcBorders>
              <w:bottom w:val="single" w:sz="18" w:space="0" w:color="auto"/>
              <w:right w:val="single" w:sz="12" w:space="0" w:color="auto"/>
            </w:tcBorders>
          </w:tcPr>
          <w:p w14:paraId="4AB2749B" w14:textId="77777777" w:rsidR="00D422B3" w:rsidRDefault="00D422B3" w:rsidP="00D422B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14:paraId="3B304629" w14:textId="5ECE5517" w:rsidR="00D422B3" w:rsidRPr="00AD18A5" w:rsidRDefault="00D422B3" w:rsidP="00D422B3">
            <w:pPr>
              <w:spacing w:line="240" w:lineRule="auto"/>
              <w:ind w:left="113"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ToRSV</w:t>
            </w:r>
            <w:proofErr w:type="spellEnd"/>
          </w:p>
        </w:tc>
        <w:tc>
          <w:tcPr>
            <w:tcW w:w="319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4600634B" w14:textId="71582625" w:rsidR="00D422B3" w:rsidRPr="00AD18A5" w:rsidRDefault="00AD51B0" w:rsidP="00D422B3">
            <w:pPr>
              <w:spacing w:line="240" w:lineRule="auto"/>
              <w:ind w:left="113"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ToRSV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-ch</w:t>
            </w:r>
          </w:p>
        </w:tc>
        <w:tc>
          <w:tcPr>
            <w:tcW w:w="319" w:type="dxa"/>
            <w:tcBorders>
              <w:bottom w:val="single" w:sz="18" w:space="0" w:color="auto"/>
            </w:tcBorders>
            <w:textDirection w:val="btLr"/>
          </w:tcPr>
          <w:p w14:paraId="17EE0A44" w14:textId="5D03177F" w:rsidR="00D422B3" w:rsidRPr="00AD18A5" w:rsidRDefault="00D422B3" w:rsidP="00D422B3">
            <w:pPr>
              <w:spacing w:line="240" w:lineRule="auto"/>
              <w:ind w:left="113"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</w:tcPr>
          <w:p w14:paraId="220C9A43" w14:textId="1A5F81CB" w:rsidR="00D422B3" w:rsidRPr="00AD18A5" w:rsidRDefault="00D422B3" w:rsidP="00D422B3">
            <w:pPr>
              <w:spacing w:line="240" w:lineRule="auto"/>
              <w:ind w:left="113"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auto"/>
              <w:bottom w:val="single" w:sz="18" w:space="0" w:color="auto"/>
            </w:tcBorders>
            <w:textDirection w:val="btLr"/>
          </w:tcPr>
          <w:p w14:paraId="5886C1B9" w14:textId="01261EB1" w:rsidR="00D422B3" w:rsidRPr="00AD18A5" w:rsidRDefault="00D422B3" w:rsidP="00D422B3">
            <w:pPr>
              <w:spacing w:line="240" w:lineRule="auto"/>
              <w:ind w:left="113"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ToRSV</w:t>
            </w:r>
            <w:proofErr w:type="spellEnd"/>
          </w:p>
        </w:tc>
        <w:tc>
          <w:tcPr>
            <w:tcW w:w="319" w:type="dxa"/>
            <w:tcBorders>
              <w:bottom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44C2B7B0" w14:textId="2CA33AAF" w:rsidR="00D422B3" w:rsidRPr="00AD18A5" w:rsidRDefault="00D422B3" w:rsidP="00D422B3">
            <w:pPr>
              <w:spacing w:line="240" w:lineRule="auto"/>
              <w:ind w:left="113"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dxa"/>
            <w:tcBorders>
              <w:bottom w:val="single" w:sz="18" w:space="0" w:color="auto"/>
            </w:tcBorders>
            <w:textDirection w:val="btLr"/>
          </w:tcPr>
          <w:p w14:paraId="7D0DC0D6" w14:textId="77777777" w:rsidR="00D422B3" w:rsidRPr="00AD18A5" w:rsidRDefault="00D422B3" w:rsidP="00D422B3">
            <w:pPr>
              <w:spacing w:line="240" w:lineRule="auto"/>
              <w:ind w:left="113"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" w:type="dxa"/>
            <w:tcBorders>
              <w:bottom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13ABD325" w14:textId="77777777" w:rsidR="00D422B3" w:rsidRPr="00AD18A5" w:rsidRDefault="00D422B3" w:rsidP="00D422B3">
            <w:pPr>
              <w:spacing w:line="240" w:lineRule="auto"/>
              <w:ind w:left="113"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422B3" w:rsidRPr="00DA3182" w14:paraId="1188B759" w14:textId="77777777" w:rsidTr="00533B54">
        <w:tc>
          <w:tcPr>
            <w:tcW w:w="1415" w:type="dxa"/>
            <w:tcBorders>
              <w:top w:val="single" w:sz="18" w:space="0" w:color="auto"/>
              <w:bottom w:val="single" w:sz="4" w:space="0" w:color="auto"/>
            </w:tcBorders>
          </w:tcPr>
          <w:p w14:paraId="63B38C00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A0ED275" w14:textId="77777777" w:rsidR="00D422B3" w:rsidRPr="002B7C25" w:rsidRDefault="00D422B3" w:rsidP="00D422B3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</w:tcPr>
          <w:p w14:paraId="25ACD960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0" w:type="dxa"/>
            <w:tcBorders>
              <w:top w:val="single" w:sz="18" w:space="0" w:color="auto"/>
            </w:tcBorders>
          </w:tcPr>
          <w:p w14:paraId="731C0FEA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3" w:type="dxa"/>
            <w:tcBorders>
              <w:top w:val="single" w:sz="18" w:space="0" w:color="auto"/>
              <w:right w:val="single" w:sz="12" w:space="0" w:color="auto"/>
            </w:tcBorders>
          </w:tcPr>
          <w:p w14:paraId="169B6E42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E1A354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243C70C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18" w:space="0" w:color="auto"/>
              <w:bottom w:val="single" w:sz="4" w:space="0" w:color="auto"/>
            </w:tcBorders>
          </w:tcPr>
          <w:p w14:paraId="5D380906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9BF1A13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14:paraId="43581E26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896A14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18" w:space="0" w:color="auto"/>
              <w:bottom w:val="single" w:sz="4" w:space="0" w:color="auto"/>
            </w:tcBorders>
          </w:tcPr>
          <w:p w14:paraId="00B745AE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1F8D179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422B3" w:rsidRPr="00DA3182" w14:paraId="1E383A1B" w14:textId="77777777" w:rsidTr="00533B54">
        <w:tc>
          <w:tcPr>
            <w:tcW w:w="1415" w:type="dxa"/>
            <w:tcBorders>
              <w:top w:val="single" w:sz="4" w:space="0" w:color="auto"/>
            </w:tcBorders>
          </w:tcPr>
          <w:p w14:paraId="44EE8CA3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0E962D5C" w14:textId="77777777" w:rsidR="00D422B3" w:rsidRPr="002B7C25" w:rsidRDefault="00D422B3" w:rsidP="00D422B3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256E004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14:paraId="49DCB8C4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3" w:type="dxa"/>
            <w:tcBorders>
              <w:right w:val="single" w:sz="12" w:space="0" w:color="auto"/>
            </w:tcBorders>
          </w:tcPr>
          <w:p w14:paraId="33A923B3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ACB6476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67DA0C49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33162B74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48DE04C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</w:tcBorders>
          </w:tcPr>
          <w:p w14:paraId="01E2B7AD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1AD2942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1B14B8C6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5014EC9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422B3" w:rsidRPr="00DA3182" w14:paraId="1011163F" w14:textId="77777777" w:rsidTr="00533B54">
        <w:tc>
          <w:tcPr>
            <w:tcW w:w="1415" w:type="dxa"/>
            <w:tcBorders>
              <w:top w:val="single" w:sz="4" w:space="0" w:color="auto"/>
            </w:tcBorders>
          </w:tcPr>
          <w:p w14:paraId="6E19E36A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72364FE4" w14:textId="77777777" w:rsidR="00D422B3" w:rsidRPr="002B7C25" w:rsidRDefault="00D422B3" w:rsidP="00D422B3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8A3DDBC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14:paraId="317E2B2C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3" w:type="dxa"/>
            <w:tcBorders>
              <w:right w:val="single" w:sz="12" w:space="0" w:color="auto"/>
            </w:tcBorders>
          </w:tcPr>
          <w:p w14:paraId="504B0176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883FAD5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2A3ABDF5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2A962E28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E757950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</w:tcBorders>
          </w:tcPr>
          <w:p w14:paraId="5BBBE886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2D43D30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333C327B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7695C92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422B3" w:rsidRPr="00DA3182" w14:paraId="07C0FC8C" w14:textId="77777777" w:rsidTr="00533B54">
        <w:tc>
          <w:tcPr>
            <w:tcW w:w="1415" w:type="dxa"/>
            <w:tcBorders>
              <w:top w:val="single" w:sz="4" w:space="0" w:color="auto"/>
            </w:tcBorders>
          </w:tcPr>
          <w:p w14:paraId="7A8F341E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62CF5CCE" w14:textId="77777777" w:rsidR="00D422B3" w:rsidRPr="002B7C25" w:rsidRDefault="00D422B3" w:rsidP="00D422B3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828390E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14:paraId="4A21AF58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3" w:type="dxa"/>
            <w:tcBorders>
              <w:right w:val="single" w:sz="12" w:space="0" w:color="auto"/>
            </w:tcBorders>
          </w:tcPr>
          <w:p w14:paraId="095093F8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3495221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5EE0AF4D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6CB20BCA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57B3707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</w:tcBorders>
          </w:tcPr>
          <w:p w14:paraId="62FAB7B8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767062E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5664E19C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73001C6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422B3" w:rsidRPr="00DA3182" w14:paraId="5B3149B6" w14:textId="77777777" w:rsidTr="00533B54">
        <w:tc>
          <w:tcPr>
            <w:tcW w:w="1415" w:type="dxa"/>
            <w:tcBorders>
              <w:top w:val="single" w:sz="4" w:space="0" w:color="auto"/>
            </w:tcBorders>
          </w:tcPr>
          <w:p w14:paraId="11A544D4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0C4E34D0" w14:textId="77777777" w:rsidR="00D422B3" w:rsidRPr="002B7C25" w:rsidRDefault="00D422B3" w:rsidP="00D422B3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F4CC117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14:paraId="2E986BAB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3" w:type="dxa"/>
            <w:tcBorders>
              <w:right w:val="single" w:sz="12" w:space="0" w:color="auto"/>
            </w:tcBorders>
          </w:tcPr>
          <w:p w14:paraId="28675092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E8AB587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4A62B045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471111B2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4E0B034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</w:tcBorders>
          </w:tcPr>
          <w:p w14:paraId="6AD4B339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CEC871E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19087C04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58A7181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422B3" w:rsidRPr="00DA3182" w14:paraId="179B4CE9" w14:textId="77777777" w:rsidTr="00533B54">
        <w:tc>
          <w:tcPr>
            <w:tcW w:w="1415" w:type="dxa"/>
            <w:tcBorders>
              <w:top w:val="single" w:sz="4" w:space="0" w:color="auto"/>
            </w:tcBorders>
          </w:tcPr>
          <w:p w14:paraId="0CE5C208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65516A7F" w14:textId="77777777" w:rsidR="00D422B3" w:rsidRPr="002B7C25" w:rsidRDefault="00D422B3" w:rsidP="00D422B3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F6F6FD0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14:paraId="71216B0E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3" w:type="dxa"/>
            <w:tcBorders>
              <w:right w:val="single" w:sz="12" w:space="0" w:color="auto"/>
            </w:tcBorders>
          </w:tcPr>
          <w:p w14:paraId="2A14F8E4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19CFF99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7F064FF8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3036D090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1EBDFE1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</w:tcBorders>
          </w:tcPr>
          <w:p w14:paraId="10F8A417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DBBC8AB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180E1872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FCC9C76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422B3" w:rsidRPr="00DA3182" w14:paraId="7FA3FEB2" w14:textId="77777777" w:rsidTr="00533B54">
        <w:tc>
          <w:tcPr>
            <w:tcW w:w="1415" w:type="dxa"/>
            <w:tcBorders>
              <w:top w:val="single" w:sz="4" w:space="0" w:color="auto"/>
            </w:tcBorders>
          </w:tcPr>
          <w:p w14:paraId="3BE24BCE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7382EA69" w14:textId="77777777" w:rsidR="00D422B3" w:rsidRPr="002B7C25" w:rsidRDefault="00D422B3" w:rsidP="00D422B3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067B06A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14:paraId="24E78623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3" w:type="dxa"/>
            <w:tcBorders>
              <w:right w:val="single" w:sz="12" w:space="0" w:color="auto"/>
            </w:tcBorders>
          </w:tcPr>
          <w:p w14:paraId="6111A5F6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D18ADE6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36D44119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07D22F55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56E7BCA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</w:tcBorders>
          </w:tcPr>
          <w:p w14:paraId="1A8FB8CC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6B1175E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22DA3FE6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9D230B9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422B3" w:rsidRPr="00DA3182" w14:paraId="13FFA9A2" w14:textId="77777777" w:rsidTr="00533B54">
        <w:tc>
          <w:tcPr>
            <w:tcW w:w="1415" w:type="dxa"/>
            <w:tcBorders>
              <w:top w:val="single" w:sz="4" w:space="0" w:color="auto"/>
            </w:tcBorders>
          </w:tcPr>
          <w:p w14:paraId="516EFC88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29DACFA4" w14:textId="77777777" w:rsidR="00D422B3" w:rsidRPr="002B7C25" w:rsidRDefault="00D422B3" w:rsidP="00D422B3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A5C7F13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14:paraId="5983D417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3" w:type="dxa"/>
            <w:tcBorders>
              <w:right w:val="single" w:sz="12" w:space="0" w:color="auto"/>
            </w:tcBorders>
          </w:tcPr>
          <w:p w14:paraId="316C6E8B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7D98B76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5FC7F3D9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14E2BEB3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9BA9DF6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</w:tcBorders>
          </w:tcPr>
          <w:p w14:paraId="674AC466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A5D7BAF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2F5EC15E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12CEFFD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422B3" w:rsidRPr="00DA3182" w14:paraId="3E80F705" w14:textId="77777777" w:rsidTr="00533B54">
        <w:tc>
          <w:tcPr>
            <w:tcW w:w="1415" w:type="dxa"/>
            <w:tcBorders>
              <w:top w:val="single" w:sz="4" w:space="0" w:color="auto"/>
            </w:tcBorders>
          </w:tcPr>
          <w:p w14:paraId="521B74D5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025DE613" w14:textId="77777777" w:rsidR="00D422B3" w:rsidRPr="002B7C25" w:rsidRDefault="00D422B3" w:rsidP="00D422B3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7502072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14:paraId="07F9A271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3" w:type="dxa"/>
            <w:tcBorders>
              <w:right w:val="single" w:sz="12" w:space="0" w:color="auto"/>
            </w:tcBorders>
          </w:tcPr>
          <w:p w14:paraId="0ED9782F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7E46037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1F4C0037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41B0F67A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CEC7E83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</w:tcBorders>
          </w:tcPr>
          <w:p w14:paraId="57BE3969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7AD5879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1027DFF1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4C6ED0D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422B3" w:rsidRPr="00DA3182" w14:paraId="4625DD17" w14:textId="77777777" w:rsidTr="00533B54">
        <w:tc>
          <w:tcPr>
            <w:tcW w:w="1415" w:type="dxa"/>
            <w:tcBorders>
              <w:top w:val="single" w:sz="4" w:space="0" w:color="auto"/>
            </w:tcBorders>
          </w:tcPr>
          <w:p w14:paraId="749158D9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070A7B77" w14:textId="77777777" w:rsidR="00D422B3" w:rsidRPr="002B7C25" w:rsidRDefault="00D422B3" w:rsidP="00D422B3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82F36CF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14:paraId="06566DFB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3" w:type="dxa"/>
            <w:tcBorders>
              <w:right w:val="single" w:sz="12" w:space="0" w:color="auto"/>
            </w:tcBorders>
          </w:tcPr>
          <w:p w14:paraId="3CC5F44D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139F7B5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77E08409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7B3650B1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DC28737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</w:tcBorders>
          </w:tcPr>
          <w:p w14:paraId="5ACA3EFE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BDF7369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665B5484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8C62FD5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422B3" w:rsidRPr="00DA3182" w14:paraId="15A6FD69" w14:textId="77777777" w:rsidTr="00533B54">
        <w:tc>
          <w:tcPr>
            <w:tcW w:w="1415" w:type="dxa"/>
            <w:tcBorders>
              <w:top w:val="single" w:sz="4" w:space="0" w:color="auto"/>
            </w:tcBorders>
          </w:tcPr>
          <w:p w14:paraId="359F859C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43D58BBC" w14:textId="77777777" w:rsidR="00D422B3" w:rsidRPr="002B7C25" w:rsidRDefault="00D422B3" w:rsidP="00D422B3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25E91DF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14:paraId="310F0B67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3" w:type="dxa"/>
            <w:tcBorders>
              <w:right w:val="single" w:sz="12" w:space="0" w:color="auto"/>
            </w:tcBorders>
          </w:tcPr>
          <w:p w14:paraId="29353DC5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A8F6FC0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6BBF1A00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1D555894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E33F2DD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</w:tcBorders>
          </w:tcPr>
          <w:p w14:paraId="59F904F7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1405B29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5CF60F28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6B05482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422B3" w:rsidRPr="00DA3182" w14:paraId="24D8554C" w14:textId="77777777" w:rsidTr="00533B54">
        <w:tc>
          <w:tcPr>
            <w:tcW w:w="1415" w:type="dxa"/>
            <w:tcBorders>
              <w:top w:val="single" w:sz="4" w:space="0" w:color="auto"/>
            </w:tcBorders>
          </w:tcPr>
          <w:p w14:paraId="42545420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382C2532" w14:textId="77777777" w:rsidR="00D422B3" w:rsidRPr="002B7C25" w:rsidRDefault="00D422B3" w:rsidP="00D422B3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09BB347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14:paraId="4039628A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3" w:type="dxa"/>
            <w:tcBorders>
              <w:right w:val="single" w:sz="12" w:space="0" w:color="auto"/>
            </w:tcBorders>
          </w:tcPr>
          <w:p w14:paraId="7486275D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9A115D1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13CED6A9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010DBBCF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6EAA056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</w:tcBorders>
          </w:tcPr>
          <w:p w14:paraId="7215B631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5FB6EEC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59DB325E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92829CC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422B3" w:rsidRPr="00DA3182" w14:paraId="34B2B7B5" w14:textId="77777777" w:rsidTr="00533B54">
        <w:tc>
          <w:tcPr>
            <w:tcW w:w="1415" w:type="dxa"/>
            <w:tcBorders>
              <w:top w:val="single" w:sz="4" w:space="0" w:color="auto"/>
            </w:tcBorders>
          </w:tcPr>
          <w:p w14:paraId="1A4D0473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17B08054" w14:textId="77777777" w:rsidR="00D422B3" w:rsidRPr="002B7C25" w:rsidRDefault="00D422B3" w:rsidP="00D422B3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937D41B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14:paraId="1DD0F57D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3" w:type="dxa"/>
            <w:tcBorders>
              <w:right w:val="single" w:sz="12" w:space="0" w:color="auto"/>
            </w:tcBorders>
          </w:tcPr>
          <w:p w14:paraId="7466828A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BAAE8F0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06B6FBF5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34ECA565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591E0CA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</w:tcBorders>
          </w:tcPr>
          <w:p w14:paraId="7869A20F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77B233F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1A03DCDD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13CCDDF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422B3" w:rsidRPr="00DA3182" w14:paraId="43B06C65" w14:textId="77777777" w:rsidTr="00533B54">
        <w:tc>
          <w:tcPr>
            <w:tcW w:w="1415" w:type="dxa"/>
            <w:tcBorders>
              <w:top w:val="single" w:sz="4" w:space="0" w:color="auto"/>
            </w:tcBorders>
          </w:tcPr>
          <w:p w14:paraId="473E7079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416DA401" w14:textId="77777777" w:rsidR="00D422B3" w:rsidRPr="002B7C25" w:rsidRDefault="00D422B3" w:rsidP="00D422B3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639903C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14:paraId="095F076C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3" w:type="dxa"/>
            <w:tcBorders>
              <w:right w:val="single" w:sz="12" w:space="0" w:color="auto"/>
            </w:tcBorders>
          </w:tcPr>
          <w:p w14:paraId="1DAC6180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92525DE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212AA299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7BAC7F40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39AB8E2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</w:tcBorders>
          </w:tcPr>
          <w:p w14:paraId="01B368AF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AC3A5FD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1EC3BF65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692400F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422B3" w:rsidRPr="00DA3182" w14:paraId="037E5B51" w14:textId="77777777" w:rsidTr="00533B54">
        <w:tc>
          <w:tcPr>
            <w:tcW w:w="1415" w:type="dxa"/>
            <w:tcBorders>
              <w:top w:val="single" w:sz="4" w:space="0" w:color="auto"/>
            </w:tcBorders>
          </w:tcPr>
          <w:p w14:paraId="623B3C93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158FC419" w14:textId="77777777" w:rsidR="00D422B3" w:rsidRPr="002B7C25" w:rsidRDefault="00D422B3" w:rsidP="00D422B3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762ADC0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14:paraId="2FB08135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3" w:type="dxa"/>
            <w:tcBorders>
              <w:right w:val="single" w:sz="12" w:space="0" w:color="auto"/>
            </w:tcBorders>
          </w:tcPr>
          <w:p w14:paraId="21599BA8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5B547DD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169295DF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108C426A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FDC8B09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</w:tcBorders>
          </w:tcPr>
          <w:p w14:paraId="7ACED0C0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B2B58F2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79003E36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95F9907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422B3" w:rsidRPr="00DA3182" w14:paraId="4EF31A47" w14:textId="77777777" w:rsidTr="00533B54">
        <w:tc>
          <w:tcPr>
            <w:tcW w:w="1415" w:type="dxa"/>
            <w:tcBorders>
              <w:top w:val="single" w:sz="4" w:space="0" w:color="auto"/>
            </w:tcBorders>
          </w:tcPr>
          <w:p w14:paraId="2181E7A1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0F9FBD9E" w14:textId="77777777" w:rsidR="00D422B3" w:rsidRPr="002B7C25" w:rsidRDefault="00D422B3" w:rsidP="00D422B3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E3A1DBA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14:paraId="169365C7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3" w:type="dxa"/>
            <w:tcBorders>
              <w:right w:val="single" w:sz="12" w:space="0" w:color="auto"/>
            </w:tcBorders>
          </w:tcPr>
          <w:p w14:paraId="2FB44ADA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2A85294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7E74D93E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63BF2BCA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7FFBF6C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</w:tcBorders>
          </w:tcPr>
          <w:p w14:paraId="695F604F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AFE9AE2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64887DF5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3550023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422B3" w:rsidRPr="00DA3182" w14:paraId="57288A51" w14:textId="77777777" w:rsidTr="00533B54">
        <w:tc>
          <w:tcPr>
            <w:tcW w:w="1415" w:type="dxa"/>
            <w:tcBorders>
              <w:top w:val="single" w:sz="4" w:space="0" w:color="auto"/>
            </w:tcBorders>
          </w:tcPr>
          <w:p w14:paraId="5F43EE48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4C192DDA" w14:textId="77777777" w:rsidR="00D422B3" w:rsidRPr="002B7C25" w:rsidRDefault="00D422B3" w:rsidP="00D422B3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17.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D00DB09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14:paraId="24DFD61E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3" w:type="dxa"/>
            <w:tcBorders>
              <w:right w:val="single" w:sz="12" w:space="0" w:color="auto"/>
            </w:tcBorders>
          </w:tcPr>
          <w:p w14:paraId="3A25FB77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E2CD168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786A6010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23F44B7D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E00AFAF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</w:tcBorders>
          </w:tcPr>
          <w:p w14:paraId="2B60AC09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6B498A2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49503DA4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6599EA9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422B3" w:rsidRPr="00DA3182" w14:paraId="54164483" w14:textId="77777777" w:rsidTr="00533B54">
        <w:tc>
          <w:tcPr>
            <w:tcW w:w="1415" w:type="dxa"/>
            <w:tcBorders>
              <w:top w:val="single" w:sz="4" w:space="0" w:color="auto"/>
            </w:tcBorders>
          </w:tcPr>
          <w:p w14:paraId="494F25DC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7C6C39FE" w14:textId="77777777" w:rsidR="00D422B3" w:rsidRPr="002B7C25" w:rsidRDefault="00D422B3" w:rsidP="00D422B3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EF9B3A4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14:paraId="2C6D89D9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3" w:type="dxa"/>
            <w:tcBorders>
              <w:right w:val="single" w:sz="12" w:space="0" w:color="auto"/>
            </w:tcBorders>
          </w:tcPr>
          <w:p w14:paraId="014E198F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C37409E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5EB6B3AE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22180E17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FE14B7F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</w:tcBorders>
          </w:tcPr>
          <w:p w14:paraId="5119F105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B403B42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1A2E4924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CB8AEC9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422B3" w:rsidRPr="00DA3182" w14:paraId="0D0CD0E2" w14:textId="77777777" w:rsidTr="00533B54">
        <w:tc>
          <w:tcPr>
            <w:tcW w:w="1415" w:type="dxa"/>
            <w:tcBorders>
              <w:top w:val="single" w:sz="4" w:space="0" w:color="auto"/>
            </w:tcBorders>
          </w:tcPr>
          <w:p w14:paraId="754F3A37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7B794E02" w14:textId="77777777" w:rsidR="00D422B3" w:rsidRPr="002B7C25" w:rsidRDefault="00D422B3" w:rsidP="00D422B3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19.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7B290A5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14:paraId="1863F5C4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3" w:type="dxa"/>
            <w:tcBorders>
              <w:right w:val="single" w:sz="12" w:space="0" w:color="auto"/>
            </w:tcBorders>
          </w:tcPr>
          <w:p w14:paraId="4DD8225D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7AB3288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7DBE890F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119CF5D2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D8F2605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</w:tcBorders>
          </w:tcPr>
          <w:p w14:paraId="07B27885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4C62C9A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21AA092E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32EFF82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422B3" w:rsidRPr="00DA3182" w14:paraId="03B3A1B6" w14:textId="77777777" w:rsidTr="00533B54">
        <w:tc>
          <w:tcPr>
            <w:tcW w:w="1415" w:type="dxa"/>
            <w:tcBorders>
              <w:top w:val="single" w:sz="4" w:space="0" w:color="auto"/>
            </w:tcBorders>
          </w:tcPr>
          <w:p w14:paraId="3FB6197C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47FC8A68" w14:textId="77777777" w:rsidR="00D422B3" w:rsidRPr="002B7C25" w:rsidRDefault="00D422B3" w:rsidP="00D422B3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E5681E3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14:paraId="17C1AD98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3" w:type="dxa"/>
            <w:tcBorders>
              <w:right w:val="single" w:sz="12" w:space="0" w:color="auto"/>
            </w:tcBorders>
          </w:tcPr>
          <w:p w14:paraId="7C2D68AC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515811F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55077F2B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1BA666AC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9BD83FD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</w:tcBorders>
          </w:tcPr>
          <w:p w14:paraId="567D60E4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2FAFED2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120E78A9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037B1FA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422B3" w:rsidRPr="00DA3182" w14:paraId="5F8D3982" w14:textId="77777777" w:rsidTr="00533B54">
        <w:tc>
          <w:tcPr>
            <w:tcW w:w="1415" w:type="dxa"/>
            <w:tcBorders>
              <w:top w:val="single" w:sz="4" w:space="0" w:color="auto"/>
            </w:tcBorders>
          </w:tcPr>
          <w:p w14:paraId="1D4F6716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0A3271AA" w14:textId="77777777" w:rsidR="00D422B3" w:rsidRPr="002B7C25" w:rsidRDefault="00D422B3" w:rsidP="00D422B3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C3F42DA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14:paraId="31F47299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3" w:type="dxa"/>
            <w:tcBorders>
              <w:right w:val="single" w:sz="12" w:space="0" w:color="auto"/>
            </w:tcBorders>
          </w:tcPr>
          <w:p w14:paraId="09DD236A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3A44618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5021BD1E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3960FCCB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8CEC9DE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</w:tcBorders>
          </w:tcPr>
          <w:p w14:paraId="1023267D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F883EE9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18E23EA6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A8A1D27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422B3" w:rsidRPr="00DA3182" w14:paraId="06C06B07" w14:textId="77777777" w:rsidTr="00533B54">
        <w:tc>
          <w:tcPr>
            <w:tcW w:w="1415" w:type="dxa"/>
            <w:tcBorders>
              <w:top w:val="single" w:sz="4" w:space="0" w:color="auto"/>
            </w:tcBorders>
          </w:tcPr>
          <w:p w14:paraId="47E40FFC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134615A2" w14:textId="77777777" w:rsidR="00D422B3" w:rsidRPr="002B7C25" w:rsidRDefault="00D422B3" w:rsidP="00D422B3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22.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2B8AE97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14:paraId="020E75F4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3" w:type="dxa"/>
            <w:tcBorders>
              <w:right w:val="single" w:sz="12" w:space="0" w:color="auto"/>
            </w:tcBorders>
          </w:tcPr>
          <w:p w14:paraId="7FCFD3BA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2FA7F59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3EF46A8D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41A8684F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4B6644E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</w:tcBorders>
          </w:tcPr>
          <w:p w14:paraId="1432FABA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2C964C0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032ACF8D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C6917BD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422B3" w:rsidRPr="00DA3182" w14:paraId="01AFC637" w14:textId="77777777" w:rsidTr="00533B54">
        <w:tc>
          <w:tcPr>
            <w:tcW w:w="1415" w:type="dxa"/>
            <w:tcBorders>
              <w:top w:val="single" w:sz="4" w:space="0" w:color="auto"/>
            </w:tcBorders>
          </w:tcPr>
          <w:p w14:paraId="1ED68E50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281E5154" w14:textId="77777777" w:rsidR="00D422B3" w:rsidRPr="002B7C25" w:rsidRDefault="00D422B3" w:rsidP="00D422B3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E22DB2F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14:paraId="0A3F617C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3" w:type="dxa"/>
            <w:tcBorders>
              <w:right w:val="single" w:sz="12" w:space="0" w:color="auto"/>
            </w:tcBorders>
          </w:tcPr>
          <w:p w14:paraId="3C8B897F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026907F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72823D4A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097621F8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401D1BB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</w:tcBorders>
          </w:tcPr>
          <w:p w14:paraId="24D7B3F9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220246A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26219887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1E5385A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422B3" w:rsidRPr="00DA3182" w14:paraId="2C6A010D" w14:textId="77777777" w:rsidTr="00533B54">
        <w:tc>
          <w:tcPr>
            <w:tcW w:w="1415" w:type="dxa"/>
            <w:tcBorders>
              <w:top w:val="single" w:sz="4" w:space="0" w:color="auto"/>
            </w:tcBorders>
          </w:tcPr>
          <w:p w14:paraId="4F53E6A6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60C450C3" w14:textId="77777777" w:rsidR="00D422B3" w:rsidRPr="002B7C25" w:rsidRDefault="00D422B3" w:rsidP="00D422B3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65B2D3E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14:paraId="52E38CA6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3" w:type="dxa"/>
            <w:tcBorders>
              <w:right w:val="single" w:sz="12" w:space="0" w:color="auto"/>
            </w:tcBorders>
          </w:tcPr>
          <w:p w14:paraId="7E979012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77F0597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7F063FDA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2DCC91C5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C010AE9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</w:tcBorders>
          </w:tcPr>
          <w:p w14:paraId="6F0C4609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4E7CCB8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0BA575A8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59F5418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422B3" w:rsidRPr="00DA3182" w14:paraId="4AECC829" w14:textId="77777777" w:rsidTr="00533B54">
        <w:tc>
          <w:tcPr>
            <w:tcW w:w="1415" w:type="dxa"/>
            <w:tcBorders>
              <w:top w:val="single" w:sz="4" w:space="0" w:color="auto"/>
            </w:tcBorders>
          </w:tcPr>
          <w:p w14:paraId="79B70B83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7E419ED7" w14:textId="77777777" w:rsidR="00D422B3" w:rsidRPr="002B7C25" w:rsidRDefault="00D422B3" w:rsidP="00D422B3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25.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677A0DB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14:paraId="2662CA0D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3" w:type="dxa"/>
            <w:tcBorders>
              <w:right w:val="single" w:sz="12" w:space="0" w:color="auto"/>
            </w:tcBorders>
          </w:tcPr>
          <w:p w14:paraId="36EE1C0E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7B71BED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76B740F1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6F434254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2547633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</w:tcBorders>
          </w:tcPr>
          <w:p w14:paraId="7D47225E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CFE77EC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394B6862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CF054AA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422B3" w:rsidRPr="00DA3182" w14:paraId="51348E40" w14:textId="77777777" w:rsidTr="00533B54">
        <w:tc>
          <w:tcPr>
            <w:tcW w:w="1415" w:type="dxa"/>
            <w:tcBorders>
              <w:top w:val="single" w:sz="4" w:space="0" w:color="auto"/>
            </w:tcBorders>
          </w:tcPr>
          <w:p w14:paraId="78C7B4E4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20739387" w14:textId="77777777" w:rsidR="00D422B3" w:rsidRPr="002B7C25" w:rsidRDefault="00D422B3" w:rsidP="00D422B3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26.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CEF6FE6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14:paraId="58A47377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3" w:type="dxa"/>
            <w:tcBorders>
              <w:right w:val="single" w:sz="12" w:space="0" w:color="auto"/>
            </w:tcBorders>
          </w:tcPr>
          <w:p w14:paraId="37EE7CD0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3371692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0369C52C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0BBDCC34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B4FA89B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</w:tcBorders>
          </w:tcPr>
          <w:p w14:paraId="0A040141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6B0BDE7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557235F6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98CFF8D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422B3" w:rsidRPr="00DA3182" w14:paraId="0DB6E27F" w14:textId="77777777" w:rsidTr="00533B54">
        <w:tc>
          <w:tcPr>
            <w:tcW w:w="1415" w:type="dxa"/>
            <w:tcBorders>
              <w:top w:val="single" w:sz="4" w:space="0" w:color="auto"/>
            </w:tcBorders>
          </w:tcPr>
          <w:p w14:paraId="684218C5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4ABD3082" w14:textId="77777777" w:rsidR="00D422B3" w:rsidRPr="002B7C25" w:rsidRDefault="00D422B3" w:rsidP="00D422B3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6FAB721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14:paraId="6B5046E6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3" w:type="dxa"/>
            <w:tcBorders>
              <w:right w:val="single" w:sz="12" w:space="0" w:color="auto"/>
            </w:tcBorders>
          </w:tcPr>
          <w:p w14:paraId="01BCE490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699174B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7A1F6DD0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22C4C60A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1EE42AC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</w:tcBorders>
          </w:tcPr>
          <w:p w14:paraId="5C80C6E8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35B8706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7957DBB9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A9553A6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422B3" w:rsidRPr="00DA3182" w14:paraId="053A5D9A" w14:textId="77777777" w:rsidTr="00533B54">
        <w:tc>
          <w:tcPr>
            <w:tcW w:w="1415" w:type="dxa"/>
            <w:tcBorders>
              <w:top w:val="single" w:sz="4" w:space="0" w:color="auto"/>
            </w:tcBorders>
          </w:tcPr>
          <w:p w14:paraId="3C1BD7C9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133215F6" w14:textId="77777777" w:rsidR="00D422B3" w:rsidRPr="002B7C25" w:rsidRDefault="00D422B3" w:rsidP="00D422B3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28.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3812CFA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14:paraId="0DA7258D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3" w:type="dxa"/>
            <w:tcBorders>
              <w:right w:val="single" w:sz="12" w:space="0" w:color="auto"/>
            </w:tcBorders>
          </w:tcPr>
          <w:p w14:paraId="60584493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54B97A4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3005390F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536ABD0E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0E39C4D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</w:tcBorders>
          </w:tcPr>
          <w:p w14:paraId="76F0041F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0DB0468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1D450065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2CEAD8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422B3" w:rsidRPr="00DA3182" w14:paraId="22E6C029" w14:textId="77777777" w:rsidTr="00533B54">
        <w:tc>
          <w:tcPr>
            <w:tcW w:w="1415" w:type="dxa"/>
            <w:tcBorders>
              <w:top w:val="single" w:sz="4" w:space="0" w:color="auto"/>
            </w:tcBorders>
          </w:tcPr>
          <w:p w14:paraId="2B259D9C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5D1C3A25" w14:textId="77777777" w:rsidR="00D422B3" w:rsidRPr="002B7C25" w:rsidRDefault="00D422B3" w:rsidP="00D422B3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29.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EEF7A6E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14:paraId="64389165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3" w:type="dxa"/>
            <w:tcBorders>
              <w:right w:val="single" w:sz="12" w:space="0" w:color="auto"/>
            </w:tcBorders>
          </w:tcPr>
          <w:p w14:paraId="692EBBD0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0E7F886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1E35FDFB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185D3CBC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BEFB4C3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</w:tcBorders>
          </w:tcPr>
          <w:p w14:paraId="45F68D15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E8F3C37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7805DECC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44129A1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422B3" w:rsidRPr="00DA3182" w14:paraId="6A625868" w14:textId="77777777" w:rsidTr="00533B54">
        <w:tc>
          <w:tcPr>
            <w:tcW w:w="1415" w:type="dxa"/>
            <w:tcBorders>
              <w:top w:val="single" w:sz="4" w:space="0" w:color="auto"/>
            </w:tcBorders>
          </w:tcPr>
          <w:p w14:paraId="0966A0FE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413AD750" w14:textId="77777777" w:rsidR="00D422B3" w:rsidRPr="002B7C25" w:rsidRDefault="00D422B3" w:rsidP="00D422B3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962E3E5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14:paraId="31CD74C6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3" w:type="dxa"/>
            <w:tcBorders>
              <w:right w:val="single" w:sz="12" w:space="0" w:color="auto"/>
            </w:tcBorders>
          </w:tcPr>
          <w:p w14:paraId="3205ACB1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EBED732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1A526B4A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66EAAC5B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3E2FAEB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</w:tcBorders>
          </w:tcPr>
          <w:p w14:paraId="45C0FDBC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7D2F283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12AE3D92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17CC36F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422B3" w:rsidRPr="00DA3182" w14:paraId="21F37EA0" w14:textId="77777777" w:rsidTr="00533B54">
        <w:tc>
          <w:tcPr>
            <w:tcW w:w="1415" w:type="dxa"/>
            <w:tcBorders>
              <w:top w:val="single" w:sz="4" w:space="0" w:color="auto"/>
            </w:tcBorders>
          </w:tcPr>
          <w:p w14:paraId="59E67AE0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7A04CF32" w14:textId="77777777" w:rsidR="00D422B3" w:rsidRPr="002B7C25" w:rsidRDefault="00D422B3" w:rsidP="00D422B3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31.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58D999E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14:paraId="444AFDF7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3" w:type="dxa"/>
            <w:tcBorders>
              <w:right w:val="single" w:sz="12" w:space="0" w:color="auto"/>
            </w:tcBorders>
          </w:tcPr>
          <w:p w14:paraId="0BFDD615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40AA5F1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478CDEE0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024F066E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CB64F47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</w:tcBorders>
          </w:tcPr>
          <w:p w14:paraId="690C1BCD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093837B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0627D0C4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080A2D4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422B3" w:rsidRPr="00DA3182" w14:paraId="60D4F19F" w14:textId="77777777" w:rsidTr="00533B54">
        <w:tc>
          <w:tcPr>
            <w:tcW w:w="1415" w:type="dxa"/>
            <w:tcBorders>
              <w:top w:val="single" w:sz="4" w:space="0" w:color="auto"/>
            </w:tcBorders>
          </w:tcPr>
          <w:p w14:paraId="154D9146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5BCAF967" w14:textId="77777777" w:rsidR="00D422B3" w:rsidRPr="002B7C25" w:rsidRDefault="00D422B3" w:rsidP="00D422B3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32.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4CECF7E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14:paraId="5CFADDE7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3" w:type="dxa"/>
            <w:tcBorders>
              <w:right w:val="single" w:sz="12" w:space="0" w:color="auto"/>
            </w:tcBorders>
          </w:tcPr>
          <w:p w14:paraId="1F1FCB8D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1D09187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596BAF73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1336AC97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387E038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</w:tcBorders>
          </w:tcPr>
          <w:p w14:paraId="7EB18321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00916E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5FD82052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15CD145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422B3" w:rsidRPr="00DA3182" w14:paraId="1146EFD5" w14:textId="77777777" w:rsidTr="00533B54">
        <w:tc>
          <w:tcPr>
            <w:tcW w:w="1415" w:type="dxa"/>
            <w:tcBorders>
              <w:top w:val="single" w:sz="4" w:space="0" w:color="auto"/>
            </w:tcBorders>
          </w:tcPr>
          <w:p w14:paraId="64464B62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77C6E61C" w14:textId="77777777" w:rsidR="00D422B3" w:rsidRPr="002B7C25" w:rsidRDefault="00D422B3" w:rsidP="00D422B3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33.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476B583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14:paraId="791E2772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3" w:type="dxa"/>
            <w:tcBorders>
              <w:right w:val="single" w:sz="12" w:space="0" w:color="auto"/>
            </w:tcBorders>
          </w:tcPr>
          <w:p w14:paraId="14DC3DD9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03D6401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2E3260B7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5DB52AF7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A3E2172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</w:tcBorders>
          </w:tcPr>
          <w:p w14:paraId="0C95D27B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AB877C5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41D7BE85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CB4DB1F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422B3" w:rsidRPr="00DA3182" w14:paraId="447FDB3A" w14:textId="77777777" w:rsidTr="00533B54">
        <w:tc>
          <w:tcPr>
            <w:tcW w:w="1415" w:type="dxa"/>
            <w:tcBorders>
              <w:top w:val="single" w:sz="4" w:space="0" w:color="auto"/>
            </w:tcBorders>
          </w:tcPr>
          <w:p w14:paraId="696B815D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5C4EB575" w14:textId="77777777" w:rsidR="00D422B3" w:rsidRPr="002B7C25" w:rsidRDefault="00D422B3" w:rsidP="00D422B3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34.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2944031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14:paraId="1C6F66DA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3" w:type="dxa"/>
            <w:tcBorders>
              <w:right w:val="single" w:sz="12" w:space="0" w:color="auto"/>
            </w:tcBorders>
          </w:tcPr>
          <w:p w14:paraId="78C984DF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5FB4A62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746176AD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5A12CC53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E356133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</w:tcBorders>
          </w:tcPr>
          <w:p w14:paraId="00DE9B3A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6F5AE4C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4A2C9C96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C7FF8FD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422B3" w:rsidRPr="00DA3182" w14:paraId="0196C94B" w14:textId="77777777" w:rsidTr="00533B54">
        <w:tc>
          <w:tcPr>
            <w:tcW w:w="1415" w:type="dxa"/>
            <w:tcBorders>
              <w:top w:val="single" w:sz="4" w:space="0" w:color="auto"/>
            </w:tcBorders>
          </w:tcPr>
          <w:p w14:paraId="780A0753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33C7F164" w14:textId="77777777" w:rsidR="00D422B3" w:rsidRPr="002B7C25" w:rsidRDefault="00D422B3" w:rsidP="00D422B3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35.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8845515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14:paraId="27C0D29C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3" w:type="dxa"/>
            <w:tcBorders>
              <w:right w:val="single" w:sz="12" w:space="0" w:color="auto"/>
            </w:tcBorders>
          </w:tcPr>
          <w:p w14:paraId="2B5C6531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2A2DD53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0D11686F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6FE03566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76D8A69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</w:tcBorders>
          </w:tcPr>
          <w:p w14:paraId="10639778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7B68858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10998930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D30BB85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422B3" w:rsidRPr="00DA3182" w14:paraId="0E6D2962" w14:textId="77777777" w:rsidTr="00533B54"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14:paraId="10B4EBFC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DDCB2" w14:textId="77777777" w:rsidR="00D422B3" w:rsidRPr="002B7C25" w:rsidRDefault="00D422B3" w:rsidP="00D422B3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36.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F9855D7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14:paraId="12221201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3" w:type="dxa"/>
            <w:tcBorders>
              <w:bottom w:val="single" w:sz="4" w:space="0" w:color="auto"/>
              <w:right w:val="single" w:sz="12" w:space="0" w:color="auto"/>
            </w:tcBorders>
          </w:tcPr>
          <w:p w14:paraId="40197A05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6ADA80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A4D1B52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</w:tcPr>
          <w:p w14:paraId="1B1DE2D2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4935772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38EA35C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21DA5F7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</w:tcPr>
          <w:p w14:paraId="1674A849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468AACD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422B3" w:rsidRPr="00DA3182" w14:paraId="121BB70B" w14:textId="77777777" w:rsidTr="00533B54">
        <w:tc>
          <w:tcPr>
            <w:tcW w:w="1415" w:type="dxa"/>
            <w:tcBorders>
              <w:top w:val="single" w:sz="4" w:space="0" w:color="auto"/>
              <w:bottom w:val="single" w:sz="18" w:space="0" w:color="auto"/>
            </w:tcBorders>
          </w:tcPr>
          <w:p w14:paraId="0CD93CD7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4FFCC57" w14:textId="77777777" w:rsidR="00D422B3" w:rsidRPr="002B7C25" w:rsidRDefault="00D422B3" w:rsidP="00D422B3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</w:tcPr>
          <w:p w14:paraId="644EDCFA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0" w:type="dxa"/>
            <w:tcBorders>
              <w:bottom w:val="single" w:sz="18" w:space="0" w:color="auto"/>
            </w:tcBorders>
          </w:tcPr>
          <w:p w14:paraId="40804593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3" w:type="dxa"/>
            <w:tcBorders>
              <w:bottom w:val="single" w:sz="18" w:space="0" w:color="auto"/>
              <w:right w:val="single" w:sz="12" w:space="0" w:color="auto"/>
            </w:tcBorders>
          </w:tcPr>
          <w:p w14:paraId="13FA01AE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14:paraId="791F2B8D" w14:textId="77777777" w:rsidR="00D422B3" w:rsidRPr="00DA3182" w:rsidRDefault="00D422B3" w:rsidP="00D422B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3BD6BB08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18" w:space="0" w:color="auto"/>
            </w:tcBorders>
          </w:tcPr>
          <w:p w14:paraId="37D1F0A8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C0A3334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</w:tcPr>
          <w:p w14:paraId="7E5B0104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04430053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18" w:space="0" w:color="auto"/>
            </w:tcBorders>
          </w:tcPr>
          <w:p w14:paraId="19702C06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7F559AAC" w14:textId="77777777" w:rsidR="00D422B3" w:rsidRPr="00DA3182" w:rsidRDefault="00D422B3" w:rsidP="00D422B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4C49CC87" w14:textId="77777777" w:rsidR="005D3D09" w:rsidRDefault="009763C0">
      <w:pPr>
        <w:spacing w:after="160" w:line="259" w:lineRule="auto"/>
        <w:contextualSpacing w:val="0"/>
        <w:jc w:val="left"/>
      </w:pPr>
      <w:r w:rsidRPr="00516FDA">
        <w:rPr>
          <w:rFonts w:ascii="Arial" w:hAnsi="Arial" w:cs="Arial"/>
          <w:sz w:val="20"/>
          <w:szCs w:val="20"/>
        </w:rPr>
        <w:t>!!</w:t>
      </w:r>
      <w:r>
        <w:rPr>
          <w:rFonts w:ascii="Arial" w:hAnsi="Arial" w:cs="Arial"/>
          <w:sz w:val="20"/>
          <w:szCs w:val="20"/>
        </w:rPr>
        <w:t>: Povinný údaj</w:t>
      </w:r>
      <w:r w:rsidR="005D3D09">
        <w:br w:type="page"/>
      </w:r>
    </w:p>
    <w:p w14:paraId="77C8DC77" w14:textId="77777777" w:rsidR="005D3D09" w:rsidRDefault="005D3D09" w:rsidP="00512A42">
      <w:pPr>
        <w:spacing w:line="300" w:lineRule="auto"/>
        <w:contextualSpacing w:val="0"/>
        <w:jc w:val="left"/>
        <w:rPr>
          <w:b/>
          <w:sz w:val="20"/>
          <w:szCs w:val="20"/>
        </w:rPr>
      </w:pPr>
      <w:r w:rsidRPr="005D3D09">
        <w:rPr>
          <w:b/>
          <w:sz w:val="20"/>
          <w:szCs w:val="20"/>
        </w:rPr>
        <w:lastRenderedPageBreak/>
        <w:t>Obecné informace k</w:t>
      </w:r>
      <w:r w:rsidR="007E25B9">
        <w:rPr>
          <w:b/>
          <w:sz w:val="20"/>
          <w:szCs w:val="20"/>
        </w:rPr>
        <w:t> </w:t>
      </w:r>
      <w:r w:rsidRPr="005D3D09">
        <w:rPr>
          <w:b/>
          <w:sz w:val="20"/>
          <w:szCs w:val="20"/>
        </w:rPr>
        <w:t>odběrům</w:t>
      </w:r>
    </w:p>
    <w:p w14:paraId="0E8F1C04" w14:textId="77777777" w:rsidR="00E93A5F" w:rsidRDefault="00E93A5F" w:rsidP="00E93A5F">
      <w:pPr>
        <w:spacing w:line="30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>Výsledky testů jsou hotovy zpravidla do 30 dnů od příjmu vzorků laboratoří. V případě, že laboratoř nebude schopna tento termín dodržet, budou žadatelé o této skutečnosti informováni.</w:t>
      </w:r>
    </w:p>
    <w:p w14:paraId="233275C9" w14:textId="77777777" w:rsidR="00E93A5F" w:rsidRDefault="00E93A5F" w:rsidP="00E93A5F">
      <w:pPr>
        <w:spacing w:line="30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>Listy či výhony odeberte z několika různých částí koruny stromů nebo keřů. O</w:t>
      </w:r>
      <w:r w:rsidRPr="002D306D">
        <w:rPr>
          <w:sz w:val="20"/>
          <w:szCs w:val="20"/>
        </w:rPr>
        <w:t xml:space="preserve">debírejte </w:t>
      </w:r>
      <w:proofErr w:type="gramStart"/>
      <w:r>
        <w:rPr>
          <w:sz w:val="20"/>
          <w:szCs w:val="20"/>
        </w:rPr>
        <w:t>listy</w:t>
      </w:r>
      <w:proofErr w:type="gramEnd"/>
      <w:r>
        <w:rPr>
          <w:sz w:val="20"/>
          <w:szCs w:val="20"/>
        </w:rPr>
        <w:t xml:space="preserve"> pokud možno rostoucí na bázi (spodní části) výhonu. Potřebné množství odebraných listů či výhonů je </w:t>
      </w:r>
      <w:proofErr w:type="gramStart"/>
      <w:r>
        <w:rPr>
          <w:sz w:val="20"/>
          <w:szCs w:val="20"/>
        </w:rPr>
        <w:t>4 – 8</w:t>
      </w:r>
      <w:proofErr w:type="gramEnd"/>
      <w:r>
        <w:rPr>
          <w:sz w:val="20"/>
          <w:szCs w:val="20"/>
        </w:rPr>
        <w:t xml:space="preserve"> podle velikosti keře/stromu. Odebrané vzorky musí být řádně označeny, aby je bylo možné správně identifikovat. Potřebné údaje prosím zapište do přiložené tabulky. Pro úspěšnou diagnostiku je vhodné vzorky odebírat přednostně z příznakových částí rostliny. Vzorky po odběru ihned zabalte do igelitového sáčku každý zvlášť, nikdy je nenechávejte na slunci. Ideální je vzorky uchovávat v předchlazené polystyrenové krabici nebo termoizolační přenosce s chladícími vložkami. Vzorky dopravte co nejdříve do laboratoře ke zpracování.</w:t>
      </w:r>
    </w:p>
    <w:p w14:paraId="1A63BA0A" w14:textId="77777777" w:rsidR="00C3661E" w:rsidRDefault="008E13EE" w:rsidP="008E13EE">
      <w:pPr>
        <w:spacing w:line="300" w:lineRule="auto"/>
        <w:ind w:firstLine="708"/>
        <w:rPr>
          <w:sz w:val="20"/>
          <w:szCs w:val="20"/>
        </w:rPr>
      </w:pPr>
      <w:proofErr w:type="spellStart"/>
      <w:r>
        <w:rPr>
          <w:sz w:val="20"/>
          <w:szCs w:val="20"/>
        </w:rPr>
        <w:t>ToRSV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Tomato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ringspot</w:t>
      </w:r>
      <w:proofErr w:type="spellEnd"/>
      <w:r>
        <w:rPr>
          <w:sz w:val="20"/>
          <w:szCs w:val="20"/>
        </w:rPr>
        <w:t xml:space="preserve"> virus) je polyfágní virus, který byl popsán u ovocných plodin, jako jsou např. malin</w:t>
      </w:r>
      <w:r w:rsidR="00C3661E">
        <w:rPr>
          <w:sz w:val="20"/>
          <w:szCs w:val="20"/>
        </w:rPr>
        <w:t>íky</w:t>
      </w:r>
      <w:r>
        <w:rPr>
          <w:sz w:val="20"/>
          <w:szCs w:val="20"/>
        </w:rPr>
        <w:t xml:space="preserve">, borůvky, broskvoně, třešně, jabloně a dále réva vinná. Virus </w:t>
      </w:r>
      <w:r w:rsidRPr="00D85243">
        <w:rPr>
          <w:sz w:val="20"/>
          <w:szCs w:val="20"/>
        </w:rPr>
        <w:t xml:space="preserve">je uveden na seznamu </w:t>
      </w:r>
      <w:r w:rsidR="00C3661E">
        <w:rPr>
          <w:sz w:val="20"/>
          <w:szCs w:val="20"/>
        </w:rPr>
        <w:t>karanténních</w:t>
      </w:r>
      <w:r w:rsidRPr="00D85243">
        <w:rPr>
          <w:sz w:val="20"/>
          <w:szCs w:val="20"/>
        </w:rPr>
        <w:t xml:space="preserve"> škodlivých organismů, který je součástí prováděcího nařízení Komise (EU) 2019/2072 (v ČR platné od 14. 12. 2019). Tyto organismy je nutné sledovat a také evidovat údaje o stavu jejich výskytu na území našeho státu. Údaje o situaci výskytu regulovaných škodlivých organismů jsou určeny hlavně pěstitelům a dalším oprávněným osobám, které dodávají na vnitřní trh EU rostliny a jiné komodity, které podléhají regulaci.</w:t>
      </w:r>
      <w:r>
        <w:rPr>
          <w:sz w:val="20"/>
          <w:szCs w:val="20"/>
        </w:rPr>
        <w:t xml:space="preserve">  </w:t>
      </w:r>
    </w:p>
    <w:p w14:paraId="0B890E09" w14:textId="42E1B745" w:rsidR="008E13EE" w:rsidRDefault="00C3661E" w:rsidP="008E13EE">
      <w:pPr>
        <w:spacing w:line="30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>Od 26</w:t>
      </w:r>
      <w:r w:rsidR="008E13EE">
        <w:rPr>
          <w:sz w:val="20"/>
          <w:szCs w:val="20"/>
        </w:rPr>
        <w:t xml:space="preserve">.1.2025 bude </w:t>
      </w:r>
      <w:proofErr w:type="spellStart"/>
      <w:r w:rsidR="008E13EE">
        <w:rPr>
          <w:sz w:val="20"/>
          <w:szCs w:val="20"/>
        </w:rPr>
        <w:t>ToRSV</w:t>
      </w:r>
      <w:proofErr w:type="spellEnd"/>
      <w:r w:rsidR="008E13EE">
        <w:rPr>
          <w:sz w:val="20"/>
          <w:szCs w:val="20"/>
        </w:rPr>
        <w:t xml:space="preserve"> přeřazen</w:t>
      </w:r>
      <w:r>
        <w:rPr>
          <w:sz w:val="20"/>
          <w:szCs w:val="20"/>
        </w:rPr>
        <w:t xml:space="preserve"> ze</w:t>
      </w:r>
      <w:r w:rsidR="008E13EE">
        <w:rPr>
          <w:sz w:val="20"/>
          <w:szCs w:val="20"/>
        </w:rPr>
        <w:t xml:space="preserve"> </w:t>
      </w:r>
      <w:r w:rsidR="008E13EE" w:rsidRPr="00D85243">
        <w:rPr>
          <w:sz w:val="20"/>
          <w:szCs w:val="20"/>
        </w:rPr>
        <w:t xml:space="preserve">seznamu </w:t>
      </w:r>
      <w:r>
        <w:rPr>
          <w:sz w:val="20"/>
          <w:szCs w:val="20"/>
        </w:rPr>
        <w:t>karanténních</w:t>
      </w:r>
      <w:r w:rsidR="008E13EE" w:rsidRPr="00D85243">
        <w:rPr>
          <w:sz w:val="20"/>
          <w:szCs w:val="20"/>
        </w:rPr>
        <w:t xml:space="preserve"> škodlivých organismů</w:t>
      </w:r>
      <w:r w:rsidR="008E13E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na seznam regulovaných nekaranténních škodlivých organismů. Tento přesun bude mít dopad na testování rozmnožovacího materiálu ovocných plodin rodu </w:t>
      </w:r>
      <w:r w:rsidRPr="00C3661E">
        <w:rPr>
          <w:i/>
          <w:iCs/>
          <w:sz w:val="20"/>
          <w:szCs w:val="20"/>
        </w:rPr>
        <w:t>Malus</w:t>
      </w:r>
      <w:r w:rsidRPr="00C3661E">
        <w:rPr>
          <w:sz w:val="20"/>
          <w:szCs w:val="20"/>
        </w:rPr>
        <w:t xml:space="preserve">, </w:t>
      </w:r>
      <w:proofErr w:type="spellStart"/>
      <w:r w:rsidRPr="00C3661E">
        <w:rPr>
          <w:i/>
          <w:iCs/>
          <w:sz w:val="20"/>
          <w:szCs w:val="20"/>
        </w:rPr>
        <w:t>Prunus</w:t>
      </w:r>
      <w:proofErr w:type="spellEnd"/>
      <w:r w:rsidRPr="00C3661E">
        <w:rPr>
          <w:sz w:val="20"/>
          <w:szCs w:val="20"/>
        </w:rPr>
        <w:t xml:space="preserve">, </w:t>
      </w:r>
      <w:proofErr w:type="spellStart"/>
      <w:r w:rsidRPr="00C3661E">
        <w:rPr>
          <w:i/>
          <w:iCs/>
          <w:sz w:val="20"/>
          <w:szCs w:val="20"/>
        </w:rPr>
        <w:t>Rubus</w:t>
      </w:r>
      <w:proofErr w:type="spellEnd"/>
      <w:r w:rsidRPr="00C3661E">
        <w:rPr>
          <w:sz w:val="20"/>
          <w:szCs w:val="20"/>
        </w:rPr>
        <w:t xml:space="preserve"> a </w:t>
      </w:r>
      <w:proofErr w:type="spellStart"/>
      <w:r w:rsidRPr="00C3661E">
        <w:rPr>
          <w:i/>
          <w:iCs/>
          <w:sz w:val="20"/>
          <w:szCs w:val="20"/>
        </w:rPr>
        <w:t>Vaccinium</w:t>
      </w:r>
      <w:proofErr w:type="spellEnd"/>
      <w:r>
        <w:rPr>
          <w:sz w:val="20"/>
          <w:szCs w:val="20"/>
        </w:rPr>
        <w:t xml:space="preserve">. Očekává se </w:t>
      </w:r>
      <w:r w:rsidRPr="00C3661E">
        <w:rPr>
          <w:sz w:val="20"/>
          <w:szCs w:val="20"/>
        </w:rPr>
        <w:t xml:space="preserve">příprava novely „marketingové“ směrnice 2014/98/EU stanovující zvláštní požadavky pro </w:t>
      </w:r>
      <w:r w:rsidR="00153729">
        <w:rPr>
          <w:sz w:val="20"/>
          <w:szCs w:val="20"/>
        </w:rPr>
        <w:t>rozmnožovací materiál</w:t>
      </w:r>
      <w:r w:rsidRPr="00C3661E">
        <w:rPr>
          <w:sz w:val="20"/>
          <w:szCs w:val="20"/>
        </w:rPr>
        <w:t xml:space="preserve"> ovocných </w:t>
      </w:r>
      <w:r w:rsidR="003C041F">
        <w:rPr>
          <w:sz w:val="20"/>
          <w:szCs w:val="20"/>
        </w:rPr>
        <w:t>plodin</w:t>
      </w:r>
      <w:r>
        <w:rPr>
          <w:sz w:val="20"/>
          <w:szCs w:val="20"/>
        </w:rPr>
        <w:t xml:space="preserve"> a následné zavedení povinného testování příslušných rodů na </w:t>
      </w:r>
      <w:proofErr w:type="spellStart"/>
      <w:r>
        <w:rPr>
          <w:sz w:val="20"/>
          <w:szCs w:val="20"/>
        </w:rPr>
        <w:t>ToRSV</w:t>
      </w:r>
      <w:proofErr w:type="spellEnd"/>
      <w:r w:rsidR="00E93A5F">
        <w:rPr>
          <w:sz w:val="20"/>
          <w:szCs w:val="20"/>
        </w:rPr>
        <w:t xml:space="preserve">. </w:t>
      </w:r>
      <w:r w:rsidR="008E13EE">
        <w:rPr>
          <w:sz w:val="20"/>
          <w:szCs w:val="20"/>
        </w:rPr>
        <w:t>V současné době</w:t>
      </w:r>
      <w:r>
        <w:rPr>
          <w:sz w:val="20"/>
          <w:szCs w:val="20"/>
        </w:rPr>
        <w:t xml:space="preserve"> zatím</w:t>
      </w:r>
      <w:r w:rsidR="008E13EE">
        <w:rPr>
          <w:sz w:val="20"/>
          <w:szCs w:val="20"/>
        </w:rPr>
        <w:t xml:space="preserve"> česká legislativa nepožaduje povinné testování </w:t>
      </w:r>
      <w:proofErr w:type="spellStart"/>
      <w:r w:rsidR="008E13EE">
        <w:rPr>
          <w:sz w:val="20"/>
          <w:szCs w:val="20"/>
        </w:rPr>
        <w:t>ToRSV</w:t>
      </w:r>
      <w:proofErr w:type="spellEnd"/>
      <w:r w:rsidR="008E13EE">
        <w:rPr>
          <w:sz w:val="20"/>
          <w:szCs w:val="20"/>
        </w:rPr>
        <w:t xml:space="preserve"> u rozmnožovacího materiálu. Testování </w:t>
      </w:r>
      <w:proofErr w:type="spellStart"/>
      <w:r w:rsidR="008E13EE">
        <w:rPr>
          <w:sz w:val="20"/>
          <w:szCs w:val="20"/>
        </w:rPr>
        <w:t>ToRSV</w:t>
      </w:r>
      <w:proofErr w:type="spellEnd"/>
      <w:r w:rsidR="008E13EE">
        <w:rPr>
          <w:sz w:val="20"/>
          <w:szCs w:val="20"/>
        </w:rPr>
        <w:t xml:space="preserve"> lze využít i pro konfirmaci pozitivních/negativních nálezů testovaných jinou metodou např. ELISA.</w:t>
      </w:r>
    </w:p>
    <w:p w14:paraId="2510506E" w14:textId="77777777" w:rsidR="006F698E" w:rsidRDefault="006F698E" w:rsidP="00597D43">
      <w:pPr>
        <w:spacing w:line="300" w:lineRule="auto"/>
        <w:ind w:firstLine="708"/>
        <w:rPr>
          <w:sz w:val="20"/>
          <w:szCs w:val="20"/>
        </w:rPr>
      </w:pPr>
    </w:p>
    <w:p w14:paraId="115B3336" w14:textId="77777777" w:rsidR="00083AE0" w:rsidRPr="00863EFC" w:rsidRDefault="00083AE0" w:rsidP="00083AE0">
      <w:pPr>
        <w:spacing w:line="300" w:lineRule="auto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Metoda</w:t>
      </w:r>
      <w:r w:rsidRPr="00863EFC">
        <w:rPr>
          <w:sz w:val="20"/>
          <w:szCs w:val="20"/>
          <w:u w:val="single"/>
        </w:rPr>
        <w:t xml:space="preserve"> ELISA:</w:t>
      </w:r>
    </w:p>
    <w:p w14:paraId="72C86708" w14:textId="77777777" w:rsidR="00083AE0" w:rsidRDefault="00083AE0" w:rsidP="00083AE0">
      <w:pPr>
        <w:spacing w:line="30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ToRSV</w:t>
      </w:r>
      <w:proofErr w:type="spellEnd"/>
      <w:r w:rsidRPr="00277929">
        <w:rPr>
          <w:sz w:val="20"/>
          <w:szCs w:val="20"/>
        </w:rPr>
        <w:tab/>
      </w:r>
      <w:r w:rsidRPr="00277929"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Tomato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ringspot</w:t>
      </w:r>
      <w:proofErr w:type="spellEnd"/>
      <w:r>
        <w:rPr>
          <w:sz w:val="20"/>
          <w:szCs w:val="20"/>
        </w:rPr>
        <w:t xml:space="preserve"> virus</w:t>
      </w:r>
      <w:r w:rsidRPr="00277929">
        <w:rPr>
          <w:sz w:val="20"/>
          <w:szCs w:val="20"/>
        </w:rPr>
        <w:t xml:space="preserve"> </w:t>
      </w:r>
    </w:p>
    <w:p w14:paraId="0D25A03F" w14:textId="77777777" w:rsidR="00083AE0" w:rsidRDefault="00083AE0" w:rsidP="00083AE0">
      <w:pPr>
        <w:spacing w:line="30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ToRSV</w:t>
      </w:r>
      <w:proofErr w:type="spellEnd"/>
      <w:r>
        <w:rPr>
          <w:sz w:val="20"/>
          <w:szCs w:val="20"/>
        </w:rPr>
        <w:t>-ch</w:t>
      </w:r>
      <w:r w:rsidRPr="00277929"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Tomato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ringspot</w:t>
      </w:r>
      <w:proofErr w:type="spellEnd"/>
      <w:r>
        <w:rPr>
          <w:sz w:val="20"/>
          <w:szCs w:val="20"/>
        </w:rPr>
        <w:t xml:space="preserve"> virus</w:t>
      </w:r>
      <w:r w:rsidRPr="00277929">
        <w:rPr>
          <w:sz w:val="20"/>
          <w:szCs w:val="20"/>
        </w:rPr>
        <w:t xml:space="preserve"> </w:t>
      </w:r>
    </w:p>
    <w:p w14:paraId="77815631" w14:textId="77777777" w:rsidR="00083AE0" w:rsidRDefault="00083AE0" w:rsidP="00083AE0">
      <w:pPr>
        <w:spacing w:line="300" w:lineRule="auto"/>
        <w:rPr>
          <w:sz w:val="20"/>
          <w:szCs w:val="20"/>
        </w:rPr>
      </w:pPr>
    </w:p>
    <w:p w14:paraId="14D32C29" w14:textId="77777777" w:rsidR="00E93A5F" w:rsidRDefault="00E93A5F" w:rsidP="00E93A5F">
      <w:pPr>
        <w:spacing w:line="300" w:lineRule="auto"/>
        <w:ind w:firstLine="708"/>
        <w:rPr>
          <w:sz w:val="20"/>
          <w:szCs w:val="20"/>
        </w:rPr>
      </w:pPr>
      <w:r w:rsidRPr="003C55C2">
        <w:rPr>
          <w:sz w:val="20"/>
          <w:szCs w:val="20"/>
        </w:rPr>
        <w:t xml:space="preserve">Pro </w:t>
      </w:r>
      <w:r>
        <w:rPr>
          <w:sz w:val="20"/>
          <w:szCs w:val="20"/>
        </w:rPr>
        <w:t xml:space="preserve">detekci </w:t>
      </w:r>
      <w:proofErr w:type="spellStart"/>
      <w:r>
        <w:rPr>
          <w:sz w:val="20"/>
          <w:szCs w:val="20"/>
        </w:rPr>
        <w:t>ToRSV</w:t>
      </w:r>
      <w:proofErr w:type="spellEnd"/>
      <w:r>
        <w:rPr>
          <w:sz w:val="20"/>
          <w:szCs w:val="20"/>
        </w:rPr>
        <w:t xml:space="preserve"> metodou ELISA se využívají dvě</w:t>
      </w:r>
      <w:r w:rsidRPr="003C55C2">
        <w:rPr>
          <w:sz w:val="20"/>
          <w:szCs w:val="20"/>
        </w:rPr>
        <w:t xml:space="preserve"> detekční souprav</w:t>
      </w:r>
      <w:r>
        <w:rPr>
          <w:sz w:val="20"/>
          <w:szCs w:val="20"/>
        </w:rPr>
        <w:t>y</w:t>
      </w:r>
      <w:r w:rsidRPr="003C55C2">
        <w:rPr>
          <w:sz w:val="20"/>
          <w:szCs w:val="20"/>
        </w:rPr>
        <w:t xml:space="preserve"> firmy </w:t>
      </w:r>
      <w:proofErr w:type="spellStart"/>
      <w:r w:rsidRPr="003C55C2">
        <w:rPr>
          <w:sz w:val="20"/>
          <w:szCs w:val="20"/>
        </w:rPr>
        <w:t>Bioreba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ToRSV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ToRSV</w:t>
      </w:r>
      <w:proofErr w:type="spellEnd"/>
      <w:r>
        <w:rPr>
          <w:sz w:val="20"/>
          <w:szCs w:val="20"/>
        </w:rPr>
        <w:t>-ch)</w:t>
      </w:r>
      <w:r w:rsidRPr="003C55C2">
        <w:rPr>
          <w:sz w:val="20"/>
          <w:szCs w:val="20"/>
        </w:rPr>
        <w:t xml:space="preserve">. Reagencie pro detekci </w:t>
      </w:r>
      <w:proofErr w:type="spellStart"/>
      <w:r w:rsidRPr="003C55C2">
        <w:rPr>
          <w:sz w:val="20"/>
          <w:szCs w:val="20"/>
        </w:rPr>
        <w:t>ToRSV</w:t>
      </w:r>
      <w:proofErr w:type="spellEnd"/>
      <w:r>
        <w:rPr>
          <w:sz w:val="20"/>
          <w:szCs w:val="20"/>
        </w:rPr>
        <w:t xml:space="preserve"> </w:t>
      </w:r>
      <w:r w:rsidRPr="003C55C2">
        <w:rPr>
          <w:sz w:val="20"/>
          <w:szCs w:val="20"/>
        </w:rPr>
        <w:t xml:space="preserve">obsahují směs protilátek, které byly vytvořeny proti různým izolátům viru z širokého okruhu hostitelských rostlin. Tyto protilátky však nereagují se sérologicky odlišnými izoláty z révy vinné, původem z Kalifornie, napadené onemocněním </w:t>
      </w:r>
      <w:bookmarkStart w:id="0" w:name="_Hlk189474485"/>
      <w:proofErr w:type="spellStart"/>
      <w:r w:rsidRPr="003C55C2">
        <w:rPr>
          <w:sz w:val="20"/>
          <w:szCs w:val="20"/>
        </w:rPr>
        <w:t>grape</w:t>
      </w:r>
      <w:proofErr w:type="spellEnd"/>
      <w:r w:rsidRPr="003C55C2">
        <w:rPr>
          <w:sz w:val="20"/>
          <w:szCs w:val="20"/>
        </w:rPr>
        <w:t xml:space="preserve"> </w:t>
      </w:r>
      <w:proofErr w:type="spellStart"/>
      <w:r w:rsidRPr="003C55C2">
        <w:rPr>
          <w:sz w:val="20"/>
          <w:szCs w:val="20"/>
        </w:rPr>
        <w:t>yellow</w:t>
      </w:r>
      <w:proofErr w:type="spellEnd"/>
      <w:r w:rsidRPr="003C55C2">
        <w:rPr>
          <w:sz w:val="20"/>
          <w:szCs w:val="20"/>
        </w:rPr>
        <w:t xml:space="preserve"> </w:t>
      </w:r>
      <w:proofErr w:type="spellStart"/>
      <w:r w:rsidRPr="003C55C2">
        <w:rPr>
          <w:sz w:val="20"/>
          <w:szCs w:val="20"/>
        </w:rPr>
        <w:t>vein</w:t>
      </w:r>
      <w:proofErr w:type="spellEnd"/>
      <w:r w:rsidRPr="003C55C2">
        <w:rPr>
          <w:sz w:val="20"/>
          <w:szCs w:val="20"/>
        </w:rPr>
        <w:t xml:space="preserve"> </w:t>
      </w:r>
      <w:bookmarkEnd w:id="0"/>
      <w:r w:rsidRPr="003C55C2">
        <w:rPr>
          <w:sz w:val="20"/>
          <w:szCs w:val="20"/>
        </w:rPr>
        <w:t xml:space="preserve">(GYV) nebo izoláty z jabloňové podnože původem z Oregonu, označenými </w:t>
      </w:r>
      <w:bookmarkStart w:id="1" w:name="_Hlk189474515"/>
      <w:proofErr w:type="spellStart"/>
      <w:r w:rsidRPr="003C55C2">
        <w:rPr>
          <w:sz w:val="20"/>
          <w:szCs w:val="20"/>
        </w:rPr>
        <w:t>Chickadee</w:t>
      </w:r>
      <w:bookmarkEnd w:id="1"/>
      <w:proofErr w:type="spellEnd"/>
      <w:r w:rsidRPr="003C55C2">
        <w:rPr>
          <w:sz w:val="20"/>
          <w:szCs w:val="20"/>
        </w:rPr>
        <w:t xml:space="preserve">, které lze detekovat pomocí druhé sady označené jako </w:t>
      </w:r>
      <w:proofErr w:type="spellStart"/>
      <w:r w:rsidRPr="003C55C2">
        <w:rPr>
          <w:sz w:val="20"/>
          <w:szCs w:val="20"/>
        </w:rPr>
        <w:t>ToRSV</w:t>
      </w:r>
      <w:proofErr w:type="spellEnd"/>
      <w:r w:rsidRPr="003C55C2">
        <w:rPr>
          <w:sz w:val="20"/>
          <w:szCs w:val="20"/>
        </w:rPr>
        <w:t>-</w:t>
      </w:r>
      <w:r>
        <w:rPr>
          <w:sz w:val="20"/>
          <w:szCs w:val="20"/>
        </w:rPr>
        <w:t xml:space="preserve">ch. Pro vyloučení přítomnosti </w:t>
      </w:r>
      <w:proofErr w:type="spellStart"/>
      <w:r>
        <w:rPr>
          <w:sz w:val="20"/>
          <w:szCs w:val="20"/>
        </w:rPr>
        <w:t>ToRSV</w:t>
      </w:r>
      <w:proofErr w:type="spellEnd"/>
      <w:r>
        <w:rPr>
          <w:sz w:val="20"/>
          <w:szCs w:val="20"/>
        </w:rPr>
        <w:t xml:space="preserve"> v testovaném materiálu se doporučuje použít obě detekční soupravy. V případě pochybností o výběru metody ELISA se obraťte na pracovníky laboratoře. Cena za provedení stanovení virů je pro obě detekční soupravy stejná, a je uvedena na první straně Žádanky.</w:t>
      </w:r>
    </w:p>
    <w:p w14:paraId="662BE9C5" w14:textId="77777777" w:rsidR="00083AE0" w:rsidRDefault="00083AE0" w:rsidP="00083AE0">
      <w:pPr>
        <w:spacing w:line="300" w:lineRule="auto"/>
        <w:ind w:firstLine="708"/>
        <w:rPr>
          <w:sz w:val="20"/>
          <w:szCs w:val="20"/>
        </w:rPr>
      </w:pPr>
    </w:p>
    <w:p w14:paraId="72A8C677" w14:textId="77777777" w:rsidR="00277929" w:rsidRPr="00277929" w:rsidRDefault="00277929" w:rsidP="00277929">
      <w:pPr>
        <w:spacing w:line="300" w:lineRule="auto"/>
        <w:rPr>
          <w:sz w:val="20"/>
          <w:szCs w:val="20"/>
          <w:u w:val="single"/>
        </w:rPr>
      </w:pPr>
      <w:r w:rsidRPr="00277929">
        <w:rPr>
          <w:sz w:val="20"/>
          <w:szCs w:val="20"/>
          <w:u w:val="single"/>
        </w:rPr>
        <w:t>Metoda RT-PCR</w:t>
      </w:r>
    </w:p>
    <w:p w14:paraId="68589A69" w14:textId="77777777" w:rsidR="006F698E" w:rsidRDefault="006F698E" w:rsidP="006F698E">
      <w:pPr>
        <w:spacing w:line="30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ToRSV</w:t>
      </w:r>
      <w:proofErr w:type="spellEnd"/>
      <w:r w:rsidRPr="00277929">
        <w:rPr>
          <w:sz w:val="20"/>
          <w:szCs w:val="20"/>
        </w:rPr>
        <w:tab/>
      </w:r>
      <w:r w:rsidRPr="00277929"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Tomato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ringspot</w:t>
      </w:r>
      <w:proofErr w:type="spellEnd"/>
      <w:r>
        <w:rPr>
          <w:sz w:val="20"/>
          <w:szCs w:val="20"/>
        </w:rPr>
        <w:t xml:space="preserve"> virus</w:t>
      </w:r>
      <w:r w:rsidRPr="00277929">
        <w:rPr>
          <w:sz w:val="20"/>
          <w:szCs w:val="20"/>
        </w:rPr>
        <w:t xml:space="preserve"> </w:t>
      </w:r>
    </w:p>
    <w:p w14:paraId="2A28A85B" w14:textId="77777777" w:rsidR="006F698E" w:rsidRDefault="006F698E" w:rsidP="006F698E">
      <w:pPr>
        <w:spacing w:line="300" w:lineRule="auto"/>
        <w:rPr>
          <w:sz w:val="20"/>
          <w:szCs w:val="20"/>
        </w:rPr>
      </w:pPr>
    </w:p>
    <w:p w14:paraId="4922A96A" w14:textId="77777777" w:rsidR="00167B1D" w:rsidRDefault="00167B1D" w:rsidP="00167B1D">
      <w:pPr>
        <w:spacing w:line="30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Tato metoda detekuje všechny izoláty </w:t>
      </w:r>
      <w:proofErr w:type="spellStart"/>
      <w:r>
        <w:rPr>
          <w:sz w:val="20"/>
          <w:szCs w:val="20"/>
        </w:rPr>
        <w:t>ToRSV</w:t>
      </w:r>
      <w:proofErr w:type="spellEnd"/>
      <w:r>
        <w:rPr>
          <w:sz w:val="20"/>
          <w:szCs w:val="20"/>
        </w:rPr>
        <w:t>.</w:t>
      </w:r>
    </w:p>
    <w:p w14:paraId="7E0CB903" w14:textId="77777777" w:rsidR="00167B1D" w:rsidRDefault="00167B1D" w:rsidP="006F698E">
      <w:pPr>
        <w:spacing w:line="300" w:lineRule="auto"/>
        <w:rPr>
          <w:sz w:val="20"/>
          <w:szCs w:val="20"/>
        </w:rPr>
      </w:pPr>
    </w:p>
    <w:p w14:paraId="12A443B6" w14:textId="77777777" w:rsidR="005D3D09" w:rsidRPr="005D3D09" w:rsidRDefault="00277929" w:rsidP="00597D43">
      <w:pPr>
        <w:spacing w:line="300" w:lineRule="auto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Doporučené t</w:t>
      </w:r>
      <w:r w:rsidR="00863EFC">
        <w:rPr>
          <w:b/>
          <w:i/>
          <w:sz w:val="20"/>
          <w:szCs w:val="20"/>
          <w:u w:val="single"/>
        </w:rPr>
        <w:t>ermíny odběru vzorků</w:t>
      </w:r>
    </w:p>
    <w:p w14:paraId="42C66799" w14:textId="77777777" w:rsidR="005D3D09" w:rsidRPr="005D3D09" w:rsidRDefault="005D3D09" w:rsidP="00597D43">
      <w:pPr>
        <w:spacing w:line="300" w:lineRule="auto"/>
        <w:rPr>
          <w:sz w:val="20"/>
          <w:szCs w:val="20"/>
        </w:rPr>
      </w:pPr>
      <w:proofErr w:type="gramStart"/>
      <w:r w:rsidRPr="005D3D09">
        <w:rPr>
          <w:b/>
          <w:sz w:val="20"/>
          <w:szCs w:val="20"/>
        </w:rPr>
        <w:t>únor – březen</w:t>
      </w:r>
      <w:proofErr w:type="gramEnd"/>
      <w:r w:rsidRPr="005D3D09">
        <w:rPr>
          <w:b/>
          <w:sz w:val="20"/>
          <w:szCs w:val="20"/>
        </w:rPr>
        <w:t>, duben:</w:t>
      </w:r>
      <w:r w:rsidRPr="005D3D09">
        <w:rPr>
          <w:sz w:val="20"/>
          <w:szCs w:val="20"/>
        </w:rPr>
        <w:t xml:space="preserve"> </w:t>
      </w:r>
      <w:r w:rsidR="00B920EA" w:rsidRPr="005D3D09">
        <w:rPr>
          <w:sz w:val="20"/>
          <w:szCs w:val="20"/>
        </w:rPr>
        <w:t xml:space="preserve">Odběr </w:t>
      </w:r>
      <w:r w:rsidR="00B920EA">
        <w:rPr>
          <w:sz w:val="20"/>
          <w:szCs w:val="20"/>
        </w:rPr>
        <w:t>jednoletých nebo dvouletých výhonů</w:t>
      </w:r>
      <w:r w:rsidR="00B920EA" w:rsidRPr="005D3D09">
        <w:rPr>
          <w:sz w:val="20"/>
          <w:szCs w:val="20"/>
        </w:rPr>
        <w:t xml:space="preserve"> </w:t>
      </w:r>
      <w:r w:rsidRPr="005D3D09">
        <w:rPr>
          <w:sz w:val="20"/>
          <w:szCs w:val="20"/>
        </w:rPr>
        <w:t>s pupeny v zimní dormanci nebo ve fázi rašení, rozbor se provádí z narašených pupenů a kůry.</w:t>
      </w:r>
    </w:p>
    <w:p w14:paraId="50812130" w14:textId="77777777" w:rsidR="005D3D09" w:rsidRPr="005D3D09" w:rsidRDefault="005D3D09" w:rsidP="00597D43">
      <w:pPr>
        <w:spacing w:line="300" w:lineRule="auto"/>
        <w:rPr>
          <w:sz w:val="20"/>
          <w:szCs w:val="20"/>
        </w:rPr>
      </w:pPr>
      <w:r w:rsidRPr="005D3D09">
        <w:rPr>
          <w:b/>
          <w:sz w:val="20"/>
          <w:szCs w:val="20"/>
        </w:rPr>
        <w:t xml:space="preserve">březen – </w:t>
      </w:r>
      <w:r w:rsidR="00063EA4">
        <w:rPr>
          <w:b/>
          <w:sz w:val="20"/>
          <w:szCs w:val="20"/>
        </w:rPr>
        <w:t>první polovina června</w:t>
      </w:r>
      <w:r w:rsidRPr="005D3D09">
        <w:rPr>
          <w:b/>
          <w:sz w:val="20"/>
          <w:szCs w:val="20"/>
        </w:rPr>
        <w:t xml:space="preserve">: </w:t>
      </w:r>
      <w:r w:rsidRPr="005D3D09">
        <w:rPr>
          <w:sz w:val="20"/>
          <w:szCs w:val="20"/>
        </w:rPr>
        <w:t>Odběr listů.</w:t>
      </w:r>
    </w:p>
    <w:p w14:paraId="14CFBCD2" w14:textId="77777777" w:rsidR="00863EFC" w:rsidRPr="005D3D09" w:rsidRDefault="00863EFC" w:rsidP="00597D43">
      <w:pPr>
        <w:spacing w:line="300" w:lineRule="auto"/>
        <w:rPr>
          <w:sz w:val="20"/>
          <w:szCs w:val="20"/>
        </w:rPr>
      </w:pPr>
    </w:p>
    <w:sectPr w:rsidR="00863EFC" w:rsidRPr="005D3D09" w:rsidSect="005D3D09">
      <w:headerReference w:type="default" r:id="rId9"/>
      <w:footerReference w:type="default" r:id="rId10"/>
      <w:pgSz w:w="11906" w:h="16838"/>
      <w:pgMar w:top="1418" w:right="1077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EB4F1" w14:textId="77777777" w:rsidR="00F02D9E" w:rsidRDefault="00F02D9E" w:rsidP="00FD1878">
      <w:pPr>
        <w:spacing w:line="240" w:lineRule="auto"/>
      </w:pPr>
      <w:r>
        <w:separator/>
      </w:r>
    </w:p>
  </w:endnote>
  <w:endnote w:type="continuationSeparator" w:id="0">
    <w:p w14:paraId="10E95513" w14:textId="77777777" w:rsidR="00F02D9E" w:rsidRDefault="00F02D9E" w:rsidP="00FD18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40246" w14:textId="5F03B042" w:rsidR="00344AFB" w:rsidRPr="004E75E5" w:rsidRDefault="00344AFB" w:rsidP="004E75E5">
    <w:pPr>
      <w:pStyle w:val="Zpat"/>
      <w:pBdr>
        <w:top w:val="single" w:sz="4" w:space="1" w:color="auto"/>
      </w:pBdr>
      <w:tabs>
        <w:tab w:val="clear" w:pos="4536"/>
        <w:tab w:val="clear" w:pos="9072"/>
        <w:tab w:val="center" w:pos="4820"/>
        <w:tab w:val="right" w:pos="9752"/>
      </w:tabs>
      <w:rPr>
        <w:rFonts w:ascii="Arial" w:hAnsi="Arial" w:cs="Arial"/>
        <w:sz w:val="16"/>
        <w:szCs w:val="16"/>
      </w:rPr>
    </w:pPr>
    <w:r w:rsidRPr="00181496">
      <w:rPr>
        <w:rFonts w:ascii="Arial" w:hAnsi="Arial" w:cs="Arial"/>
        <w:sz w:val="16"/>
        <w:szCs w:val="16"/>
      </w:rPr>
      <w:t>Verze žádanky: LMB_</w:t>
    </w:r>
    <w:r w:rsidR="00D422B3">
      <w:rPr>
        <w:rFonts w:ascii="Arial" w:hAnsi="Arial" w:cs="Arial"/>
        <w:sz w:val="16"/>
        <w:szCs w:val="16"/>
      </w:rPr>
      <w:t>ToRSV</w:t>
    </w:r>
    <w:r w:rsidR="002B642B">
      <w:rPr>
        <w:rFonts w:ascii="Arial" w:hAnsi="Arial" w:cs="Arial"/>
        <w:sz w:val="16"/>
        <w:szCs w:val="16"/>
      </w:rPr>
      <w:t>_</w:t>
    </w:r>
    <w:r w:rsidR="001E2C34">
      <w:rPr>
        <w:rFonts w:ascii="Arial" w:hAnsi="Arial" w:cs="Arial"/>
        <w:sz w:val="16"/>
        <w:szCs w:val="16"/>
      </w:rPr>
      <w:t>Firmy_</w:t>
    </w:r>
    <w:r w:rsidRPr="00181496">
      <w:rPr>
        <w:rFonts w:ascii="Arial" w:hAnsi="Arial" w:cs="Arial"/>
        <w:sz w:val="16"/>
        <w:szCs w:val="16"/>
      </w:rPr>
      <w:t>v0</w:t>
    </w:r>
    <w:r w:rsidR="00674A0D">
      <w:rPr>
        <w:rFonts w:ascii="Arial" w:hAnsi="Arial" w:cs="Arial"/>
        <w:sz w:val="16"/>
        <w:szCs w:val="16"/>
      </w:rPr>
      <w:t>2</w:t>
    </w:r>
    <w:r w:rsidRPr="00181496">
      <w:rPr>
        <w:rFonts w:ascii="Arial" w:hAnsi="Arial" w:cs="Arial"/>
        <w:sz w:val="16"/>
        <w:szCs w:val="16"/>
      </w:rPr>
      <w:tab/>
      <w:t xml:space="preserve">Strana </w:t>
    </w:r>
    <w:r w:rsidRPr="00181496">
      <w:rPr>
        <w:rFonts w:ascii="Arial" w:hAnsi="Arial" w:cs="Arial"/>
        <w:sz w:val="16"/>
        <w:szCs w:val="16"/>
      </w:rPr>
      <w:fldChar w:fldCharType="begin"/>
    </w:r>
    <w:r w:rsidRPr="00181496">
      <w:rPr>
        <w:rFonts w:ascii="Arial" w:hAnsi="Arial" w:cs="Arial"/>
        <w:sz w:val="16"/>
        <w:szCs w:val="16"/>
      </w:rPr>
      <w:instrText xml:space="preserve"> PAGE </w:instrText>
    </w:r>
    <w:r w:rsidRPr="00181496">
      <w:rPr>
        <w:rFonts w:ascii="Arial" w:hAnsi="Arial" w:cs="Arial"/>
        <w:sz w:val="16"/>
        <w:szCs w:val="16"/>
      </w:rPr>
      <w:fldChar w:fldCharType="separate"/>
    </w:r>
    <w:r w:rsidR="006208A8">
      <w:rPr>
        <w:rFonts w:ascii="Arial" w:hAnsi="Arial" w:cs="Arial"/>
        <w:noProof/>
        <w:sz w:val="16"/>
        <w:szCs w:val="16"/>
      </w:rPr>
      <w:t>2</w:t>
    </w:r>
    <w:r w:rsidRPr="00181496">
      <w:rPr>
        <w:rFonts w:ascii="Arial" w:hAnsi="Arial" w:cs="Arial"/>
        <w:sz w:val="16"/>
        <w:szCs w:val="16"/>
      </w:rPr>
      <w:fldChar w:fldCharType="end"/>
    </w:r>
    <w:r w:rsidRPr="00181496">
      <w:rPr>
        <w:rFonts w:ascii="Arial" w:hAnsi="Arial" w:cs="Arial"/>
        <w:sz w:val="16"/>
        <w:szCs w:val="16"/>
      </w:rPr>
      <w:t xml:space="preserve"> (celkem </w:t>
    </w:r>
    <w:r w:rsidRPr="00181496">
      <w:rPr>
        <w:rFonts w:ascii="Arial" w:hAnsi="Arial" w:cs="Arial"/>
        <w:sz w:val="16"/>
        <w:szCs w:val="16"/>
      </w:rPr>
      <w:fldChar w:fldCharType="begin"/>
    </w:r>
    <w:r w:rsidRPr="00181496">
      <w:rPr>
        <w:rFonts w:ascii="Arial" w:hAnsi="Arial" w:cs="Arial"/>
        <w:sz w:val="16"/>
        <w:szCs w:val="16"/>
      </w:rPr>
      <w:instrText xml:space="preserve"> NUMPAGES </w:instrText>
    </w:r>
    <w:r w:rsidRPr="00181496">
      <w:rPr>
        <w:rFonts w:ascii="Arial" w:hAnsi="Arial" w:cs="Arial"/>
        <w:sz w:val="16"/>
        <w:szCs w:val="16"/>
      </w:rPr>
      <w:fldChar w:fldCharType="separate"/>
    </w:r>
    <w:r w:rsidR="006208A8">
      <w:rPr>
        <w:rFonts w:ascii="Arial" w:hAnsi="Arial" w:cs="Arial"/>
        <w:noProof/>
        <w:sz w:val="16"/>
        <w:szCs w:val="16"/>
      </w:rPr>
      <w:t>3</w:t>
    </w:r>
    <w:r w:rsidRPr="00181496">
      <w:rPr>
        <w:rFonts w:ascii="Arial" w:hAnsi="Arial" w:cs="Arial"/>
        <w:sz w:val="16"/>
        <w:szCs w:val="16"/>
      </w:rPr>
      <w:fldChar w:fldCharType="end"/>
    </w:r>
    <w:r w:rsidR="001547D8">
      <w:rPr>
        <w:rFonts w:ascii="Arial" w:hAnsi="Arial" w:cs="Arial"/>
        <w:sz w:val="16"/>
        <w:szCs w:val="16"/>
      </w:rPr>
      <w:t>)</w:t>
    </w:r>
    <w:r w:rsidR="001547D8">
      <w:rPr>
        <w:rFonts w:ascii="Arial" w:hAnsi="Arial" w:cs="Arial"/>
        <w:sz w:val="16"/>
        <w:szCs w:val="16"/>
      </w:rPr>
      <w:tab/>
      <w:t xml:space="preserve">Aktualizace: </w:t>
    </w:r>
    <w:r w:rsidR="00D422B3">
      <w:rPr>
        <w:rFonts w:ascii="Arial" w:hAnsi="Arial" w:cs="Arial"/>
        <w:sz w:val="16"/>
        <w:szCs w:val="16"/>
      </w:rPr>
      <w:t>1.</w:t>
    </w:r>
    <w:r w:rsidR="00674A0D">
      <w:rPr>
        <w:rFonts w:ascii="Arial" w:hAnsi="Arial" w:cs="Arial"/>
        <w:sz w:val="16"/>
        <w:szCs w:val="16"/>
      </w:rPr>
      <w:t>1</w:t>
    </w:r>
    <w:r w:rsidR="00D422B3">
      <w:rPr>
        <w:rFonts w:ascii="Arial" w:hAnsi="Arial" w:cs="Arial"/>
        <w:sz w:val="16"/>
        <w:szCs w:val="16"/>
      </w:rPr>
      <w:t>.202</w:t>
    </w:r>
    <w:r w:rsidR="00674A0D">
      <w:rPr>
        <w:rFonts w:ascii="Arial" w:hAnsi="Arial" w:cs="Arial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5F936" w14:textId="77777777" w:rsidR="00F02D9E" w:rsidRDefault="00F02D9E" w:rsidP="00FD1878">
      <w:pPr>
        <w:spacing w:line="240" w:lineRule="auto"/>
      </w:pPr>
      <w:r>
        <w:separator/>
      </w:r>
    </w:p>
  </w:footnote>
  <w:footnote w:type="continuationSeparator" w:id="0">
    <w:p w14:paraId="7F29F318" w14:textId="77777777" w:rsidR="00F02D9E" w:rsidRDefault="00F02D9E" w:rsidP="00FD18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B8914" w14:textId="77777777" w:rsidR="0068327B" w:rsidRDefault="004E75E5" w:rsidP="0068327B">
    <w:pPr>
      <w:pStyle w:val="Zhlav"/>
      <w:tabs>
        <w:tab w:val="left" w:pos="1230"/>
        <w:tab w:val="center" w:pos="4781"/>
      </w:tabs>
      <w:jc w:val="center"/>
      <w:rPr>
        <w:b/>
        <w:bCs/>
      </w:rPr>
    </w:pPr>
    <w:r>
      <w:rPr>
        <w:noProof/>
        <w:sz w:val="20"/>
        <w:lang w:eastAsia="cs-CZ"/>
      </w:rPr>
      <w:drawing>
        <wp:anchor distT="0" distB="0" distL="114300" distR="114300" simplePos="0" relativeHeight="251661312" behindDoc="0" locked="0" layoutInCell="1" allowOverlap="1" wp14:anchorId="05E8A0BB" wp14:editId="486ADF67">
          <wp:simplePos x="0" y="0"/>
          <wp:positionH relativeFrom="column">
            <wp:posOffset>-27940</wp:posOffset>
          </wp:positionH>
          <wp:positionV relativeFrom="paragraph">
            <wp:posOffset>-243840</wp:posOffset>
          </wp:positionV>
          <wp:extent cx="571500" cy="6858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25B9">
      <w:rPr>
        <w:noProof/>
        <w:sz w:val="20"/>
        <w:lang w:eastAsia="cs-CZ"/>
      </w:rPr>
      <w:drawing>
        <wp:anchor distT="0" distB="0" distL="114300" distR="114300" simplePos="0" relativeHeight="251660288" behindDoc="0" locked="0" layoutInCell="1" allowOverlap="1" wp14:anchorId="19513594" wp14:editId="5B812EAE">
          <wp:simplePos x="0" y="0"/>
          <wp:positionH relativeFrom="column">
            <wp:posOffset>5636895</wp:posOffset>
          </wp:positionH>
          <wp:positionV relativeFrom="paragraph">
            <wp:posOffset>-237490</wp:posOffset>
          </wp:positionV>
          <wp:extent cx="571500" cy="685800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327B">
      <w:rPr>
        <w:b/>
        <w:bCs/>
      </w:rPr>
      <w:t>VÝZKUMNÝ A ŠLECHTITELSKÝ ÚSTAV OVOCNÁŘSKÝ</w:t>
    </w:r>
  </w:p>
  <w:p w14:paraId="04166E01" w14:textId="77777777" w:rsidR="00344AFB" w:rsidRDefault="0068327B" w:rsidP="0068327B">
    <w:pPr>
      <w:pStyle w:val="Zhlav"/>
      <w:tabs>
        <w:tab w:val="left" w:pos="1230"/>
        <w:tab w:val="center" w:pos="4781"/>
      </w:tabs>
      <w:jc w:val="center"/>
    </w:pPr>
    <w:r>
      <w:rPr>
        <w:b/>
        <w:bCs/>
      </w:rPr>
      <w:t xml:space="preserve">HOLOVOUSY </w:t>
    </w:r>
    <w:r w:rsidR="00344AFB">
      <w:rPr>
        <w:b/>
        <w:bCs/>
      </w:rPr>
      <w:t>s.r.o.</w:t>
    </w:r>
    <w:r>
      <w:rPr>
        <w:b/>
        <w:bCs/>
      </w:rPr>
      <w:t xml:space="preserve"> </w:t>
    </w:r>
    <w:r>
      <w:t>se sídlem č.p. 129, 508 01 Holovousy</w:t>
    </w:r>
  </w:p>
  <w:p w14:paraId="6B86D682" w14:textId="77777777" w:rsidR="009B0E7B" w:rsidRDefault="009B0E7B" w:rsidP="004E75E5">
    <w:pPr>
      <w:pStyle w:val="Zhlav"/>
      <w:pBdr>
        <w:bottom w:val="single" w:sz="4" w:space="1" w:color="auto"/>
      </w:pBdr>
      <w:tabs>
        <w:tab w:val="clear" w:pos="4536"/>
        <w:tab w:val="center" w:pos="4820"/>
      </w:tabs>
      <w:jc w:val="center"/>
      <w:rPr>
        <w:rFonts w:ascii="Arial" w:hAnsi="Arial" w:cs="Arial"/>
        <w:b/>
        <w:bCs/>
        <w:sz w:val="20"/>
      </w:rPr>
    </w:pPr>
    <w:r>
      <w:t>Laboratorní komplement</w:t>
    </w:r>
    <w:r w:rsidR="009763C0">
      <w:t>,</w:t>
    </w:r>
    <w:r w:rsidR="009763C0" w:rsidRPr="009763C0">
      <w:t xml:space="preserve"> </w:t>
    </w:r>
    <w:r w:rsidR="009763C0">
      <w:t>Laboratoř molekulární biologie</w:t>
    </w:r>
  </w:p>
  <w:p w14:paraId="2EE01CC4" w14:textId="77777777" w:rsidR="00344AFB" w:rsidRDefault="00344AFB" w:rsidP="0043154D">
    <w:pPr>
      <w:pStyle w:val="Zhlav"/>
      <w:jc w:val="center"/>
      <w:rPr>
        <w:rFonts w:ascii="Arial" w:hAnsi="Arial" w:cs="Arial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F20"/>
    <w:rsid w:val="00004C4E"/>
    <w:rsid w:val="00004F20"/>
    <w:rsid w:val="00050E97"/>
    <w:rsid w:val="00063EA4"/>
    <w:rsid w:val="00083AE0"/>
    <w:rsid w:val="000B58F4"/>
    <w:rsid w:val="000B69F2"/>
    <w:rsid w:val="000F2CDD"/>
    <w:rsid w:val="000F47CE"/>
    <w:rsid w:val="000F650F"/>
    <w:rsid w:val="00100B48"/>
    <w:rsid w:val="001304F4"/>
    <w:rsid w:val="001405DE"/>
    <w:rsid w:val="00145F47"/>
    <w:rsid w:val="00153729"/>
    <w:rsid w:val="001547D8"/>
    <w:rsid w:val="00167B1D"/>
    <w:rsid w:val="00181496"/>
    <w:rsid w:val="00181B11"/>
    <w:rsid w:val="001A093B"/>
    <w:rsid w:val="001A5BB4"/>
    <w:rsid w:val="001B1F14"/>
    <w:rsid w:val="001C32B3"/>
    <w:rsid w:val="001D4575"/>
    <w:rsid w:val="001D5D3C"/>
    <w:rsid w:val="001E2C34"/>
    <w:rsid w:val="001F1FCB"/>
    <w:rsid w:val="0020411F"/>
    <w:rsid w:val="002409FB"/>
    <w:rsid w:val="00253729"/>
    <w:rsid w:val="00271FBA"/>
    <w:rsid w:val="00276E9C"/>
    <w:rsid w:val="00277929"/>
    <w:rsid w:val="00285ADB"/>
    <w:rsid w:val="002871A3"/>
    <w:rsid w:val="0029307C"/>
    <w:rsid w:val="002B642B"/>
    <w:rsid w:val="002B7C25"/>
    <w:rsid w:val="002D306D"/>
    <w:rsid w:val="003019A1"/>
    <w:rsid w:val="0030219B"/>
    <w:rsid w:val="0032693F"/>
    <w:rsid w:val="00326BC0"/>
    <w:rsid w:val="00344AFB"/>
    <w:rsid w:val="00362E44"/>
    <w:rsid w:val="00384801"/>
    <w:rsid w:val="00396599"/>
    <w:rsid w:val="003C041F"/>
    <w:rsid w:val="003C72B3"/>
    <w:rsid w:val="00403775"/>
    <w:rsid w:val="00427B3E"/>
    <w:rsid w:val="0043154D"/>
    <w:rsid w:val="0043213B"/>
    <w:rsid w:val="0045491A"/>
    <w:rsid w:val="0045504D"/>
    <w:rsid w:val="00474AAC"/>
    <w:rsid w:val="004E75E5"/>
    <w:rsid w:val="00512A42"/>
    <w:rsid w:val="00525987"/>
    <w:rsid w:val="00533B54"/>
    <w:rsid w:val="005361C4"/>
    <w:rsid w:val="00536C8A"/>
    <w:rsid w:val="00597D43"/>
    <w:rsid w:val="005A4980"/>
    <w:rsid w:val="005D3D09"/>
    <w:rsid w:val="006208A8"/>
    <w:rsid w:val="00627923"/>
    <w:rsid w:val="006556D2"/>
    <w:rsid w:val="00674A0D"/>
    <w:rsid w:val="0068327B"/>
    <w:rsid w:val="0069741B"/>
    <w:rsid w:val="006F698E"/>
    <w:rsid w:val="0070711A"/>
    <w:rsid w:val="00734256"/>
    <w:rsid w:val="00755D6C"/>
    <w:rsid w:val="00762F31"/>
    <w:rsid w:val="00774512"/>
    <w:rsid w:val="007773AC"/>
    <w:rsid w:val="007B32C0"/>
    <w:rsid w:val="007E25B9"/>
    <w:rsid w:val="007E2708"/>
    <w:rsid w:val="00863EFC"/>
    <w:rsid w:val="00867064"/>
    <w:rsid w:val="00882A47"/>
    <w:rsid w:val="008A053D"/>
    <w:rsid w:val="008A593D"/>
    <w:rsid w:val="008C3DA4"/>
    <w:rsid w:val="008E13EE"/>
    <w:rsid w:val="008E2720"/>
    <w:rsid w:val="00900399"/>
    <w:rsid w:val="0092001A"/>
    <w:rsid w:val="00923BEE"/>
    <w:rsid w:val="00951D12"/>
    <w:rsid w:val="0095249E"/>
    <w:rsid w:val="00967E60"/>
    <w:rsid w:val="009763C0"/>
    <w:rsid w:val="009B0E7B"/>
    <w:rsid w:val="009B1343"/>
    <w:rsid w:val="00A03717"/>
    <w:rsid w:val="00A0668E"/>
    <w:rsid w:val="00A146CD"/>
    <w:rsid w:val="00A2567A"/>
    <w:rsid w:val="00A42DEC"/>
    <w:rsid w:val="00A51BC5"/>
    <w:rsid w:val="00A571BE"/>
    <w:rsid w:val="00A740C3"/>
    <w:rsid w:val="00A97212"/>
    <w:rsid w:val="00AC1D5F"/>
    <w:rsid w:val="00AD18A5"/>
    <w:rsid w:val="00AD51B0"/>
    <w:rsid w:val="00AD7E2F"/>
    <w:rsid w:val="00B16B76"/>
    <w:rsid w:val="00B21FFE"/>
    <w:rsid w:val="00B24582"/>
    <w:rsid w:val="00B520B0"/>
    <w:rsid w:val="00B64AF2"/>
    <w:rsid w:val="00B849BC"/>
    <w:rsid w:val="00B920EA"/>
    <w:rsid w:val="00B92936"/>
    <w:rsid w:val="00BB56F8"/>
    <w:rsid w:val="00BD5F6A"/>
    <w:rsid w:val="00BD75C3"/>
    <w:rsid w:val="00BE1DD5"/>
    <w:rsid w:val="00C202E5"/>
    <w:rsid w:val="00C3661E"/>
    <w:rsid w:val="00C5259A"/>
    <w:rsid w:val="00C550C5"/>
    <w:rsid w:val="00C61CAE"/>
    <w:rsid w:val="00C81331"/>
    <w:rsid w:val="00C94C40"/>
    <w:rsid w:val="00CB3299"/>
    <w:rsid w:val="00CF2B41"/>
    <w:rsid w:val="00D011F3"/>
    <w:rsid w:val="00D03E7C"/>
    <w:rsid w:val="00D226B5"/>
    <w:rsid w:val="00D31FDB"/>
    <w:rsid w:val="00D422B3"/>
    <w:rsid w:val="00D60ACF"/>
    <w:rsid w:val="00D74BF7"/>
    <w:rsid w:val="00D80344"/>
    <w:rsid w:val="00D92F43"/>
    <w:rsid w:val="00DA3182"/>
    <w:rsid w:val="00DC513B"/>
    <w:rsid w:val="00DD507B"/>
    <w:rsid w:val="00DE3C83"/>
    <w:rsid w:val="00DF56B3"/>
    <w:rsid w:val="00E14512"/>
    <w:rsid w:val="00E32827"/>
    <w:rsid w:val="00E33D5C"/>
    <w:rsid w:val="00E57134"/>
    <w:rsid w:val="00E766C3"/>
    <w:rsid w:val="00E7759D"/>
    <w:rsid w:val="00E779F7"/>
    <w:rsid w:val="00E85F3B"/>
    <w:rsid w:val="00E93A5F"/>
    <w:rsid w:val="00EA2CDD"/>
    <w:rsid w:val="00EB4C36"/>
    <w:rsid w:val="00EC104B"/>
    <w:rsid w:val="00EE4363"/>
    <w:rsid w:val="00F02D9E"/>
    <w:rsid w:val="00F061D0"/>
    <w:rsid w:val="00F47B42"/>
    <w:rsid w:val="00F47C8D"/>
    <w:rsid w:val="00F51467"/>
    <w:rsid w:val="00F847BE"/>
    <w:rsid w:val="00FA1285"/>
    <w:rsid w:val="00FB48E2"/>
    <w:rsid w:val="00FC1A37"/>
    <w:rsid w:val="00FD1878"/>
    <w:rsid w:val="00FD67F2"/>
    <w:rsid w:val="00FD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1A5C877"/>
  <w15:chartTrackingRefBased/>
  <w15:docId w15:val="{95BEBBAF-5C9B-4A65-BA3A-3EA1EEF8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32C0"/>
    <w:pPr>
      <w:spacing w:after="0" w:line="360" w:lineRule="auto"/>
      <w:contextualSpacing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D187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FD1878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D187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1878"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39"/>
    <w:rsid w:val="0032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B32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329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814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74BF7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AD51B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D51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51B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51B0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1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1B0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boratorni.komplement@vsu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MB@vsu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02E06-AC52-40B1-8245-9E1185556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799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</dc:creator>
  <cp:keywords/>
  <dc:description/>
  <cp:lastModifiedBy>RC</cp:lastModifiedBy>
  <cp:revision>14</cp:revision>
  <cp:lastPrinted>2025-02-03T10:37:00Z</cp:lastPrinted>
  <dcterms:created xsi:type="dcterms:W3CDTF">2025-01-31T09:36:00Z</dcterms:created>
  <dcterms:modified xsi:type="dcterms:W3CDTF">2025-02-03T10:37:00Z</dcterms:modified>
</cp:coreProperties>
</file>